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A9DF2" w14:textId="77777777" w:rsidR="00074DA1" w:rsidRPr="00A173D4" w:rsidRDefault="00074DA1" w:rsidP="00074DA1">
      <w:pPr>
        <w:jc w:val="both"/>
      </w:pPr>
    </w:p>
    <w:p w14:paraId="57AA3849" w14:textId="77777777" w:rsidR="00074DA1" w:rsidRPr="00A173D4" w:rsidRDefault="00074DA1" w:rsidP="00074DA1">
      <w:pPr>
        <w:pStyle w:val="Style1"/>
        <w:pBdr>
          <w:top w:val="single" w:sz="4" w:space="1" w:color="auto"/>
          <w:left w:val="single" w:sz="4" w:space="4" w:color="auto"/>
          <w:bottom w:val="single" w:sz="4" w:space="2" w:color="auto"/>
          <w:right w:val="single" w:sz="4" w:space="4" w:color="auto"/>
        </w:pBdr>
        <w:tabs>
          <w:tab w:val="clear" w:pos="851"/>
          <w:tab w:val="clear" w:pos="4536"/>
        </w:tabs>
        <w:jc w:val="center"/>
        <w:rPr>
          <w:b/>
        </w:rPr>
      </w:pPr>
    </w:p>
    <w:p w14:paraId="383E2D86" w14:textId="77777777" w:rsidR="00074DA1" w:rsidRPr="00A173D4" w:rsidRDefault="00074DA1" w:rsidP="00074DA1">
      <w:pPr>
        <w:pStyle w:val="Style1"/>
        <w:pBdr>
          <w:top w:val="single" w:sz="4" w:space="1" w:color="auto"/>
          <w:left w:val="single" w:sz="4" w:space="4" w:color="auto"/>
          <w:bottom w:val="single" w:sz="4" w:space="2" w:color="auto"/>
          <w:right w:val="single" w:sz="4" w:space="4" w:color="auto"/>
        </w:pBdr>
        <w:tabs>
          <w:tab w:val="clear" w:pos="851"/>
          <w:tab w:val="clear" w:pos="4536"/>
        </w:tabs>
        <w:jc w:val="center"/>
        <w:rPr>
          <w:b/>
          <w:lang w:val="en-US"/>
        </w:rPr>
      </w:pPr>
      <w:r w:rsidRPr="00A173D4">
        <w:rPr>
          <w:b/>
          <w:lang w:val="en-US"/>
        </w:rPr>
        <w:t>RESEARCH CONTRACT</w:t>
      </w:r>
    </w:p>
    <w:p w14:paraId="446541D3" w14:textId="77777777" w:rsidR="00074DA1" w:rsidRPr="00A173D4" w:rsidRDefault="00074DA1" w:rsidP="00074DA1">
      <w:pPr>
        <w:pStyle w:val="Style1"/>
        <w:pBdr>
          <w:top w:val="single" w:sz="4" w:space="1" w:color="auto"/>
          <w:left w:val="single" w:sz="4" w:space="4" w:color="auto"/>
          <w:bottom w:val="single" w:sz="4" w:space="2" w:color="auto"/>
          <w:right w:val="single" w:sz="4" w:space="4" w:color="auto"/>
        </w:pBdr>
        <w:tabs>
          <w:tab w:val="clear" w:pos="851"/>
          <w:tab w:val="clear" w:pos="4536"/>
        </w:tabs>
        <w:jc w:val="center"/>
        <w:rPr>
          <w:b/>
          <w:color w:val="0000FF"/>
          <w:lang w:val="en-US"/>
        </w:rPr>
      </w:pPr>
      <w:r w:rsidRPr="00A173D4">
        <w:rPr>
          <w:b/>
          <w:color w:val="0000FF"/>
          <w:lang w:val="en-US"/>
        </w:rPr>
        <w:t>PUBLIC GRANTED </w:t>
      </w:r>
      <w:r w:rsidRPr="00A173D4">
        <w:rPr>
          <w:b/>
          <w:color w:val="0000FF"/>
          <w:highlight w:val="yellow"/>
          <w:lang w:val="en-US"/>
        </w:rPr>
        <w:t>/ NOT PUBLIC GRANTED</w:t>
      </w:r>
    </w:p>
    <w:p w14:paraId="7B9B14D0" w14:textId="77777777" w:rsidR="00074DA1" w:rsidRPr="00A173D4" w:rsidRDefault="00074DA1" w:rsidP="00074DA1">
      <w:pPr>
        <w:pStyle w:val="Style1"/>
        <w:pBdr>
          <w:top w:val="single" w:sz="4" w:space="1" w:color="auto"/>
          <w:left w:val="single" w:sz="4" w:space="4" w:color="auto"/>
          <w:bottom w:val="single" w:sz="4" w:space="2" w:color="auto"/>
          <w:right w:val="single" w:sz="4" w:space="4" w:color="auto"/>
        </w:pBdr>
        <w:tabs>
          <w:tab w:val="clear" w:pos="851"/>
          <w:tab w:val="clear" w:pos="4536"/>
        </w:tabs>
        <w:jc w:val="center"/>
        <w:rPr>
          <w:b/>
          <w:lang w:val="en-US"/>
        </w:rPr>
      </w:pPr>
    </w:p>
    <w:p w14:paraId="077A759D" w14:textId="77777777" w:rsidR="00074DA1" w:rsidRPr="00A173D4" w:rsidRDefault="00074DA1" w:rsidP="00074DA1">
      <w:pPr>
        <w:pStyle w:val="Style1"/>
        <w:pBdr>
          <w:top w:val="single" w:sz="4" w:space="1" w:color="auto"/>
          <w:left w:val="single" w:sz="4" w:space="4" w:color="auto"/>
          <w:bottom w:val="single" w:sz="4" w:space="2" w:color="auto"/>
          <w:right w:val="single" w:sz="4" w:space="4" w:color="auto"/>
        </w:pBdr>
        <w:tabs>
          <w:tab w:val="clear" w:pos="851"/>
          <w:tab w:val="clear" w:pos="4536"/>
        </w:tabs>
        <w:jc w:val="center"/>
        <w:rPr>
          <w:b/>
          <w:highlight w:val="yellow"/>
          <w:lang w:val="en-US"/>
        </w:rPr>
      </w:pPr>
      <w:r w:rsidRPr="00A173D4">
        <w:rPr>
          <w:b/>
          <w:highlight w:val="yellow"/>
          <w:lang w:val="en-US"/>
        </w:rPr>
        <w:t xml:space="preserve">[This contract </w:t>
      </w:r>
      <w:proofErr w:type="gramStart"/>
      <w:r w:rsidRPr="00A173D4">
        <w:rPr>
          <w:b/>
          <w:highlight w:val="yellow"/>
          <w:lang w:val="en-US"/>
        </w:rPr>
        <w:t>can be used</w:t>
      </w:r>
      <w:proofErr w:type="gramEnd"/>
      <w:r w:rsidRPr="00A173D4">
        <w:rPr>
          <w:b/>
          <w:highlight w:val="yellow"/>
          <w:lang w:val="en-US"/>
        </w:rPr>
        <w:t xml:space="preserve"> for CIFRE PhD students and if the contract is multilateral]</w:t>
      </w:r>
    </w:p>
    <w:p w14:paraId="7FFEB9DC" w14:textId="77777777" w:rsidR="00074DA1" w:rsidRPr="00A173D4" w:rsidRDefault="00074DA1" w:rsidP="00074DA1">
      <w:pPr>
        <w:pStyle w:val="Style1"/>
        <w:pBdr>
          <w:top w:val="single" w:sz="4" w:space="1" w:color="auto"/>
          <w:left w:val="single" w:sz="4" w:space="4" w:color="auto"/>
          <w:bottom w:val="single" w:sz="4" w:space="2" w:color="auto"/>
          <w:right w:val="single" w:sz="4" w:space="4" w:color="auto"/>
        </w:pBdr>
        <w:tabs>
          <w:tab w:val="clear" w:pos="851"/>
          <w:tab w:val="clear" w:pos="4536"/>
        </w:tabs>
        <w:jc w:val="center"/>
        <w:rPr>
          <w:b/>
          <w:highlight w:val="yellow"/>
          <w:lang w:val="en-US"/>
        </w:rPr>
      </w:pPr>
    </w:p>
    <w:p w14:paraId="6A2D251B" w14:textId="77777777" w:rsidR="00074DA1" w:rsidRPr="00A173D4" w:rsidRDefault="00074DA1" w:rsidP="00074DA1">
      <w:pPr>
        <w:pStyle w:val="Style1"/>
        <w:pBdr>
          <w:top w:val="single" w:sz="4" w:space="1" w:color="auto"/>
          <w:left w:val="single" w:sz="4" w:space="4" w:color="auto"/>
          <w:bottom w:val="single" w:sz="4" w:space="2" w:color="auto"/>
          <w:right w:val="single" w:sz="4" w:space="4" w:color="auto"/>
        </w:pBdr>
        <w:tabs>
          <w:tab w:val="clear" w:pos="851"/>
          <w:tab w:val="clear" w:pos="4536"/>
        </w:tabs>
        <w:jc w:val="center"/>
        <w:rPr>
          <w:b/>
          <w:lang w:val="en-US"/>
        </w:rPr>
      </w:pPr>
      <w:r w:rsidRPr="00A173D4">
        <w:rPr>
          <w:b/>
          <w:highlight w:val="yellow"/>
          <w:lang w:val="en-US"/>
        </w:rPr>
        <w:t>[</w:t>
      </w:r>
      <w:proofErr w:type="gramStart"/>
      <w:r w:rsidRPr="00A173D4">
        <w:rPr>
          <w:b/>
          <w:highlight w:val="yellow"/>
          <w:lang w:val="en-US"/>
        </w:rPr>
        <w:t>for</w:t>
      </w:r>
      <w:proofErr w:type="gramEnd"/>
      <w:r w:rsidRPr="00A173D4">
        <w:rPr>
          <w:b/>
          <w:highlight w:val="yellow"/>
          <w:lang w:val="en-US"/>
        </w:rPr>
        <w:t xml:space="preserve"> </w:t>
      </w:r>
      <w:proofErr w:type="spellStart"/>
      <w:r w:rsidRPr="00A173D4">
        <w:rPr>
          <w:b/>
          <w:highlight w:val="yellow"/>
          <w:lang w:val="en-US"/>
        </w:rPr>
        <w:t>european</w:t>
      </w:r>
      <w:proofErr w:type="spellEnd"/>
      <w:r w:rsidRPr="00A173D4">
        <w:rPr>
          <w:b/>
          <w:highlight w:val="yellow"/>
          <w:lang w:val="en-US"/>
        </w:rPr>
        <w:t xml:space="preserve"> contracts, ANR, CASDAR and FUI, other model contracts exist]</w:t>
      </w:r>
    </w:p>
    <w:p w14:paraId="60F56422" w14:textId="77777777" w:rsidR="00074DA1" w:rsidRPr="00A173D4" w:rsidRDefault="00074DA1" w:rsidP="00074DA1">
      <w:pPr>
        <w:pStyle w:val="Style1"/>
        <w:pBdr>
          <w:top w:val="single" w:sz="4" w:space="1" w:color="auto"/>
          <w:left w:val="single" w:sz="4" w:space="4" w:color="auto"/>
          <w:bottom w:val="single" w:sz="4" w:space="2" w:color="auto"/>
          <w:right w:val="single" w:sz="4" w:space="4" w:color="auto"/>
        </w:pBdr>
        <w:tabs>
          <w:tab w:val="clear" w:pos="851"/>
          <w:tab w:val="clear" w:pos="4536"/>
        </w:tabs>
        <w:jc w:val="center"/>
        <w:rPr>
          <w:b/>
          <w:lang w:val="en-US"/>
        </w:rPr>
      </w:pPr>
    </w:p>
    <w:p w14:paraId="410F58B3" w14:textId="77777777" w:rsidR="00074DA1" w:rsidRPr="00A173D4" w:rsidRDefault="00074DA1" w:rsidP="00074DA1">
      <w:pPr>
        <w:jc w:val="both"/>
        <w:rPr>
          <w:lang w:val="en-US"/>
        </w:rPr>
      </w:pPr>
    </w:p>
    <w:p w14:paraId="04CA9788" w14:textId="77777777" w:rsidR="00074DA1" w:rsidRPr="00A173D4" w:rsidRDefault="00074DA1" w:rsidP="00074DA1">
      <w:pPr>
        <w:jc w:val="both"/>
        <w:rPr>
          <w:lang w:val="en-US"/>
        </w:rPr>
      </w:pPr>
    </w:p>
    <w:p w14:paraId="6B240157" w14:textId="77777777" w:rsidR="00074DA1" w:rsidRPr="00CD1581" w:rsidRDefault="00074DA1" w:rsidP="00074DA1">
      <w:pPr>
        <w:pStyle w:val="article"/>
        <w:rPr>
          <w:lang w:val="en-US"/>
        </w:rPr>
      </w:pPr>
      <w:r w:rsidRPr="00CD1581">
        <w:rPr>
          <w:lang w:val="en-US"/>
        </w:rPr>
        <w:t>BETWEEN:</w:t>
      </w:r>
    </w:p>
    <w:p w14:paraId="5F5444A4" w14:textId="77777777" w:rsidR="00074DA1" w:rsidRPr="00CD1581" w:rsidRDefault="00074DA1" w:rsidP="00074DA1">
      <w:pPr>
        <w:jc w:val="both"/>
        <w:rPr>
          <w:lang w:val="en-US"/>
        </w:rPr>
      </w:pPr>
    </w:p>
    <w:p w14:paraId="3EDA1FEB" w14:textId="77777777" w:rsidR="00074DA1" w:rsidRPr="00CD1581" w:rsidRDefault="00074DA1" w:rsidP="00074DA1">
      <w:pPr>
        <w:jc w:val="both"/>
        <w:rPr>
          <w:b/>
          <w:sz w:val="20"/>
          <w:szCs w:val="20"/>
          <w:lang w:val="en-US"/>
        </w:rPr>
      </w:pPr>
      <w:r w:rsidRPr="00CD1581">
        <w:rPr>
          <w:b/>
          <w:lang w:val="en-US"/>
        </w:rPr>
        <w:t>The National Institute for Agricultural Research, Food and Environment (</w:t>
      </w:r>
      <w:r w:rsidRPr="00CD1581">
        <w:rPr>
          <w:b/>
          <w:sz w:val="20"/>
          <w:szCs w:val="20"/>
          <w:lang w:val="en-US"/>
        </w:rPr>
        <w:t>INSTITUT NATIONAL DE RECHERCHE POUR L’AGRICULTURE, L’ALIMENTATION ET L’ENVIRONNEMENT)</w:t>
      </w:r>
    </w:p>
    <w:p w14:paraId="51075A21" w14:textId="77777777" w:rsidR="00074DA1" w:rsidRPr="00CD1581" w:rsidRDefault="00074DA1" w:rsidP="00074DA1">
      <w:pPr>
        <w:jc w:val="both"/>
        <w:rPr>
          <w:lang w:val="en-US"/>
        </w:rPr>
      </w:pPr>
      <w:r w:rsidRPr="00CD1581">
        <w:rPr>
          <w:lang w:val="en-US"/>
        </w:rPr>
        <w:t>French public scientific and technological research establishment</w:t>
      </w:r>
    </w:p>
    <w:p w14:paraId="22198313" w14:textId="77777777" w:rsidR="00074DA1" w:rsidRPr="00CD1581" w:rsidRDefault="00074DA1" w:rsidP="00074DA1">
      <w:pPr>
        <w:jc w:val="both"/>
        <w:rPr>
          <w:lang w:val="en-US"/>
        </w:rPr>
      </w:pPr>
      <w:r w:rsidRPr="00CD1581">
        <w:rPr>
          <w:lang w:val="en-US"/>
        </w:rPr>
        <w:t xml:space="preserve">Hereinafter referred to as: </w:t>
      </w:r>
      <w:r w:rsidRPr="00CD1581">
        <w:rPr>
          <w:b/>
          <w:lang w:val="en-US"/>
        </w:rPr>
        <w:t>INRAE</w:t>
      </w:r>
    </w:p>
    <w:p w14:paraId="47C636A2" w14:textId="77777777" w:rsidR="00074DA1" w:rsidRPr="00CD1581" w:rsidRDefault="00074DA1" w:rsidP="00074DA1">
      <w:pPr>
        <w:pStyle w:val="Style1"/>
        <w:tabs>
          <w:tab w:val="clear" w:pos="851"/>
          <w:tab w:val="clear" w:pos="4536"/>
        </w:tabs>
        <w:rPr>
          <w:lang w:val="en-US"/>
        </w:rPr>
      </w:pPr>
      <w:r w:rsidRPr="00CD1581">
        <w:rPr>
          <w:lang w:val="en-US"/>
        </w:rPr>
        <w:t xml:space="preserve">Having its registered office at: 147 Rue de </w:t>
      </w:r>
      <w:proofErr w:type="spellStart"/>
      <w:r w:rsidRPr="00CD1581">
        <w:rPr>
          <w:lang w:val="en-US"/>
        </w:rPr>
        <w:t>l’Université</w:t>
      </w:r>
      <w:proofErr w:type="spellEnd"/>
      <w:r w:rsidRPr="00CD1581">
        <w:rPr>
          <w:lang w:val="en-US"/>
        </w:rPr>
        <w:t xml:space="preserve"> - 75338 PARIS CEDEX 07</w:t>
      </w:r>
    </w:p>
    <w:p w14:paraId="1A2AD0AD" w14:textId="77777777" w:rsidR="00074DA1" w:rsidRPr="00CD1581" w:rsidRDefault="00074DA1" w:rsidP="00074DA1">
      <w:pPr>
        <w:pStyle w:val="Style1"/>
        <w:tabs>
          <w:tab w:val="clear" w:pos="851"/>
          <w:tab w:val="clear" w:pos="4536"/>
        </w:tabs>
        <w:rPr>
          <w:lang w:val="en-US"/>
        </w:rPr>
      </w:pPr>
      <w:r w:rsidRPr="00CD1581">
        <w:rPr>
          <w:lang w:val="en-US"/>
        </w:rPr>
        <w:t xml:space="preserve">Represented by </w:t>
      </w:r>
      <w:r w:rsidRPr="00CD1581">
        <w:rPr>
          <w:b/>
          <w:lang w:val="en-US"/>
        </w:rPr>
        <w:t>Mr. Philippe MAUGUIN</w:t>
      </w:r>
    </w:p>
    <w:p w14:paraId="77943EEE" w14:textId="77777777" w:rsidR="00074DA1" w:rsidRPr="00CD1581" w:rsidRDefault="00074DA1" w:rsidP="00074DA1">
      <w:pPr>
        <w:jc w:val="both"/>
        <w:rPr>
          <w:b/>
          <w:lang w:val="en-US"/>
        </w:rPr>
      </w:pPr>
      <w:r w:rsidRPr="00CD1581">
        <w:rPr>
          <w:lang w:val="en-US"/>
        </w:rPr>
        <w:t xml:space="preserve">Acting as </w:t>
      </w:r>
      <w:r w:rsidRPr="00CD1581">
        <w:rPr>
          <w:b/>
          <w:lang w:val="en-US"/>
        </w:rPr>
        <w:t xml:space="preserve">President </w:t>
      </w:r>
    </w:p>
    <w:p w14:paraId="0D3F389C" w14:textId="77777777" w:rsidR="00074DA1" w:rsidRPr="00CD1581" w:rsidRDefault="00074DA1" w:rsidP="00074DA1">
      <w:pPr>
        <w:jc w:val="both"/>
        <w:rPr>
          <w:lang w:val="en-US"/>
        </w:rPr>
      </w:pPr>
      <w:r w:rsidRPr="00CD1581">
        <w:rPr>
          <w:lang w:val="en-US"/>
        </w:rPr>
        <w:t xml:space="preserve">And by delegation </w:t>
      </w:r>
      <w:r w:rsidRPr="00CD1581">
        <w:rPr>
          <w:i/>
          <w:color w:val="0000FF"/>
          <w:lang w:val="en-US"/>
        </w:rPr>
        <w:t>[to be completed], [function]</w:t>
      </w:r>
    </w:p>
    <w:p w14:paraId="4D6B6DCC" w14:textId="77777777" w:rsidR="00074DA1" w:rsidRPr="00CD1581" w:rsidRDefault="00074DA1" w:rsidP="00074DA1">
      <w:pPr>
        <w:pStyle w:val="Style1"/>
        <w:tabs>
          <w:tab w:val="clear" w:pos="851"/>
          <w:tab w:val="clear" w:pos="4536"/>
        </w:tabs>
        <w:rPr>
          <w:i/>
          <w:color w:val="0000FF"/>
          <w:lang w:val="en-US"/>
        </w:rPr>
      </w:pPr>
      <w:r w:rsidRPr="00CD1581">
        <w:rPr>
          <w:i/>
          <w:color w:val="0000FF"/>
          <w:lang w:val="en-US"/>
        </w:rPr>
        <w:t>[</w:t>
      </w:r>
      <w:proofErr w:type="gramStart"/>
      <w:r w:rsidRPr="00CD1581">
        <w:rPr>
          <w:i/>
          <w:color w:val="0000FF"/>
          <w:lang w:val="en-US"/>
        </w:rPr>
        <w:t>optional</w:t>
      </w:r>
      <w:proofErr w:type="gramEnd"/>
      <w:r w:rsidRPr="00CD1581">
        <w:rPr>
          <w:i/>
          <w:color w:val="0000FF"/>
          <w:lang w:val="en-US"/>
        </w:rPr>
        <w:t>]</w:t>
      </w:r>
    </w:p>
    <w:p w14:paraId="2D5FFCA2" w14:textId="77777777" w:rsidR="00074DA1" w:rsidRPr="00CD1581" w:rsidRDefault="00074DA1" w:rsidP="00074DA1">
      <w:pPr>
        <w:pStyle w:val="Style1"/>
        <w:tabs>
          <w:tab w:val="clear" w:pos="851"/>
          <w:tab w:val="clear" w:pos="4536"/>
        </w:tabs>
        <w:rPr>
          <w:color w:val="0000FF"/>
          <w:lang w:val="en-US"/>
        </w:rPr>
      </w:pPr>
      <w:r w:rsidRPr="00CD1581">
        <w:rPr>
          <w:color w:val="0000FF"/>
          <w:lang w:val="en-US"/>
        </w:rPr>
        <w:t>Acting in its own name and/or on behalf of:</w:t>
      </w:r>
    </w:p>
    <w:p w14:paraId="566B9E4E" w14:textId="77777777" w:rsidR="00074DA1" w:rsidRPr="00CD1581" w:rsidRDefault="00074DA1" w:rsidP="00074DA1">
      <w:pPr>
        <w:pStyle w:val="Style1"/>
        <w:numPr>
          <w:ilvl w:val="0"/>
          <w:numId w:val="4"/>
        </w:numPr>
        <w:tabs>
          <w:tab w:val="clear" w:pos="851"/>
          <w:tab w:val="clear" w:pos="4536"/>
        </w:tabs>
        <w:rPr>
          <w:i/>
          <w:color w:val="0000FF"/>
          <w:lang w:val="en-US"/>
        </w:rPr>
      </w:pPr>
      <w:r w:rsidRPr="00CD1581">
        <w:rPr>
          <w:i/>
          <w:color w:val="0000FF"/>
          <w:lang w:val="en-US"/>
        </w:rPr>
        <w:t xml:space="preserve"> indicate</w:t>
      </w:r>
      <w:r w:rsidRPr="00CD1581">
        <w:rPr>
          <w:color w:val="0000FF"/>
          <w:lang w:val="en-US"/>
        </w:rPr>
        <w:t xml:space="preserve"> </w:t>
      </w:r>
      <w:r w:rsidRPr="00CD1581">
        <w:rPr>
          <w:i/>
          <w:color w:val="0000FF"/>
          <w:lang w:val="en-US"/>
        </w:rPr>
        <w:t xml:space="preserve">the entities represented] </w:t>
      </w:r>
      <w:r w:rsidRPr="00CD1581">
        <w:rPr>
          <w:color w:val="0000FF"/>
          <w:lang w:val="en-US"/>
        </w:rPr>
        <w:t xml:space="preserve">within the framework of </w:t>
      </w:r>
      <w:r w:rsidRPr="00CD1581">
        <w:rPr>
          <w:color w:val="0000FF"/>
          <w:sz w:val="20"/>
          <w:lang w:val="en-US"/>
        </w:rPr>
        <w:t>(</w:t>
      </w:r>
      <w:r w:rsidRPr="00CD1581">
        <w:rPr>
          <w:i/>
          <w:color w:val="0000FF"/>
          <w:lang w:val="en-US"/>
        </w:rPr>
        <w:t>name the concerned structure (joint research unit)</w:t>
      </w:r>
    </w:p>
    <w:p w14:paraId="79A4ECCD" w14:textId="77777777" w:rsidR="00074DA1" w:rsidRPr="00CD1581" w:rsidRDefault="00074DA1" w:rsidP="00074DA1">
      <w:pPr>
        <w:pStyle w:val="Style1"/>
        <w:numPr>
          <w:ilvl w:val="0"/>
          <w:numId w:val="4"/>
        </w:numPr>
        <w:tabs>
          <w:tab w:val="clear" w:pos="851"/>
          <w:tab w:val="clear" w:pos="4536"/>
        </w:tabs>
        <w:rPr>
          <w:i/>
          <w:color w:val="0000FF"/>
          <w:lang w:val="en-US"/>
        </w:rPr>
      </w:pPr>
      <w:r w:rsidRPr="00CD1581">
        <w:rPr>
          <w:i/>
          <w:color w:val="0000FF"/>
          <w:lang w:val="en-US"/>
        </w:rPr>
        <w:t>[indicate the research units involved in the Project]</w:t>
      </w:r>
    </w:p>
    <w:p w14:paraId="471D65D7" w14:textId="77777777" w:rsidR="00074DA1" w:rsidRPr="00CD1581" w:rsidRDefault="00074DA1" w:rsidP="00074DA1">
      <w:pPr>
        <w:pStyle w:val="Style1"/>
        <w:tabs>
          <w:tab w:val="clear" w:pos="851"/>
          <w:tab w:val="clear" w:pos="4536"/>
        </w:tabs>
        <w:rPr>
          <w:color w:val="0000FF"/>
          <w:lang w:val="en-US"/>
        </w:rPr>
      </w:pPr>
    </w:p>
    <w:p w14:paraId="4DD8BC33" w14:textId="77777777" w:rsidR="00074DA1" w:rsidRPr="00CD1581" w:rsidRDefault="00074DA1" w:rsidP="00074DA1">
      <w:pPr>
        <w:pStyle w:val="Style1"/>
        <w:tabs>
          <w:tab w:val="clear" w:pos="851"/>
          <w:tab w:val="clear" w:pos="4536"/>
        </w:tabs>
        <w:rPr>
          <w:color w:val="0000FF"/>
          <w:lang w:val="en-US"/>
        </w:rPr>
      </w:pPr>
      <w:r w:rsidRPr="00CD1581">
        <w:rPr>
          <w:i/>
          <w:color w:val="0000FF"/>
          <w:lang w:val="en-US"/>
        </w:rPr>
        <w:t xml:space="preserve">Optional: In case of plant breeding, </w:t>
      </w:r>
      <w:proofErr w:type="spellStart"/>
      <w:r w:rsidRPr="00CD1581">
        <w:rPr>
          <w:i/>
          <w:color w:val="0000FF"/>
          <w:lang w:val="en-US"/>
        </w:rPr>
        <w:t>Agri</w:t>
      </w:r>
      <w:proofErr w:type="spellEnd"/>
      <w:r w:rsidRPr="00CD1581">
        <w:rPr>
          <w:i/>
          <w:color w:val="0000FF"/>
          <w:lang w:val="en-US"/>
        </w:rPr>
        <w:t xml:space="preserve"> </w:t>
      </w:r>
      <w:proofErr w:type="spellStart"/>
      <w:r w:rsidRPr="00CD1581">
        <w:rPr>
          <w:i/>
          <w:color w:val="0000FF"/>
          <w:lang w:val="en-US"/>
        </w:rPr>
        <w:t>Obtentions</w:t>
      </w:r>
      <w:proofErr w:type="spellEnd"/>
      <w:r w:rsidRPr="00CD1581">
        <w:rPr>
          <w:i/>
          <w:color w:val="0000FF"/>
          <w:lang w:val="en-US"/>
        </w:rPr>
        <w:t xml:space="preserve"> has to </w:t>
      </w:r>
      <w:proofErr w:type="gramStart"/>
      <w:r w:rsidRPr="00CD1581">
        <w:rPr>
          <w:i/>
          <w:color w:val="0000FF"/>
          <w:lang w:val="en-US"/>
        </w:rPr>
        <w:t>be added</w:t>
      </w:r>
      <w:proofErr w:type="gramEnd"/>
      <w:r w:rsidRPr="00CD1581">
        <w:rPr>
          <w:i/>
          <w:color w:val="0000FF"/>
          <w:lang w:val="en-US"/>
        </w:rPr>
        <w:t xml:space="preserve"> as a visa signatory </w:t>
      </w:r>
    </w:p>
    <w:p w14:paraId="0EB8DB3B" w14:textId="77777777" w:rsidR="00074DA1" w:rsidRPr="00CD1581" w:rsidRDefault="00074DA1" w:rsidP="00074DA1">
      <w:pPr>
        <w:jc w:val="both"/>
        <w:rPr>
          <w:lang w:val="en-US"/>
        </w:rPr>
      </w:pPr>
    </w:p>
    <w:p w14:paraId="64BF0CB8" w14:textId="77777777" w:rsidR="00074DA1" w:rsidRPr="00CD1581" w:rsidRDefault="00074DA1" w:rsidP="00074DA1">
      <w:pPr>
        <w:jc w:val="right"/>
        <w:rPr>
          <w:lang w:val="en-US"/>
        </w:rPr>
      </w:pPr>
      <w:r w:rsidRPr="00CD1581">
        <w:rPr>
          <w:lang w:val="en-US"/>
        </w:rPr>
        <w:t>On the one part,</w:t>
      </w:r>
    </w:p>
    <w:p w14:paraId="1057E815" w14:textId="77777777" w:rsidR="00074DA1" w:rsidRPr="00CD1581" w:rsidRDefault="00074DA1" w:rsidP="00074DA1">
      <w:pPr>
        <w:jc w:val="both"/>
        <w:rPr>
          <w:b/>
          <w:u w:val="single"/>
          <w:lang w:val="en-US"/>
        </w:rPr>
      </w:pPr>
    </w:p>
    <w:p w14:paraId="176F1D10" w14:textId="77777777" w:rsidR="00074DA1" w:rsidRPr="00CD1581" w:rsidRDefault="00074DA1" w:rsidP="00074DA1">
      <w:pPr>
        <w:jc w:val="both"/>
        <w:rPr>
          <w:b/>
          <w:u w:val="single"/>
          <w:lang w:val="en-US"/>
        </w:rPr>
      </w:pPr>
    </w:p>
    <w:p w14:paraId="1CBAA177" w14:textId="77777777" w:rsidR="00074DA1" w:rsidRPr="00CD1581" w:rsidRDefault="00074DA1" w:rsidP="00074DA1">
      <w:pPr>
        <w:jc w:val="both"/>
        <w:rPr>
          <w:b/>
          <w:lang w:val="en-US"/>
        </w:rPr>
      </w:pPr>
      <w:proofErr w:type="gramStart"/>
      <w:r w:rsidRPr="00CD1581">
        <w:rPr>
          <w:b/>
          <w:lang w:val="en-US"/>
        </w:rPr>
        <w:t>AND</w:t>
      </w:r>
      <w:proofErr w:type="gramEnd"/>
      <w:r w:rsidRPr="00CD1581">
        <w:rPr>
          <w:b/>
          <w:lang w:val="en-US"/>
        </w:rPr>
        <w:t>:</w:t>
      </w:r>
    </w:p>
    <w:p w14:paraId="3ED123FA" w14:textId="77777777" w:rsidR="00074DA1" w:rsidRPr="00CD1581" w:rsidRDefault="00074DA1" w:rsidP="00074DA1">
      <w:pPr>
        <w:jc w:val="both"/>
        <w:rPr>
          <w:lang w:val="en-US"/>
        </w:rPr>
      </w:pPr>
    </w:p>
    <w:p w14:paraId="785E0E2D" w14:textId="77777777" w:rsidR="00074DA1" w:rsidRPr="00CD1581" w:rsidRDefault="00074DA1" w:rsidP="00074DA1">
      <w:pPr>
        <w:jc w:val="both"/>
        <w:rPr>
          <w:b/>
          <w:i/>
          <w:color w:val="4F81BD" w:themeColor="accent1"/>
          <w:sz w:val="20"/>
          <w:lang w:val="en-US"/>
        </w:rPr>
      </w:pPr>
      <w:r w:rsidRPr="00CD1581">
        <w:rPr>
          <w:b/>
          <w:lang w:val="en-US"/>
        </w:rPr>
        <w:t xml:space="preserve">NAME OF LEGAL ENTITY </w:t>
      </w:r>
      <w:r w:rsidRPr="00CD1581">
        <w:rPr>
          <w:b/>
          <w:i/>
          <w:color w:val="0066FF"/>
          <w:lang w:val="en-US"/>
        </w:rPr>
        <w:t>(to be completed)</w:t>
      </w:r>
    </w:p>
    <w:p w14:paraId="4B52C4D1" w14:textId="77777777" w:rsidR="00074DA1" w:rsidRPr="00CD1581" w:rsidRDefault="00074DA1" w:rsidP="00074DA1">
      <w:pPr>
        <w:jc w:val="both"/>
        <w:rPr>
          <w:i/>
          <w:color w:val="0066FF"/>
          <w:lang w:val="en-US"/>
        </w:rPr>
      </w:pPr>
      <w:r w:rsidRPr="00CD1581">
        <w:rPr>
          <w:lang w:val="en-US"/>
        </w:rPr>
        <w:t xml:space="preserve">Form of entity: </w:t>
      </w:r>
      <w:r w:rsidRPr="00CD1581">
        <w:rPr>
          <w:i/>
          <w:color w:val="0066FF"/>
          <w:lang w:val="en-US"/>
        </w:rPr>
        <w:t>(to be completed)</w:t>
      </w:r>
    </w:p>
    <w:p w14:paraId="41555221" w14:textId="77777777" w:rsidR="00074DA1" w:rsidRPr="00CD1581" w:rsidRDefault="00074DA1" w:rsidP="00074DA1">
      <w:pPr>
        <w:jc w:val="both"/>
        <w:rPr>
          <w:lang w:val="en-US"/>
        </w:rPr>
      </w:pPr>
      <w:r w:rsidRPr="00CD1581">
        <w:rPr>
          <w:lang w:val="en-US"/>
        </w:rPr>
        <w:t xml:space="preserve">Trade register number: </w:t>
      </w:r>
      <w:r w:rsidRPr="00CD1581">
        <w:rPr>
          <w:i/>
          <w:color w:val="0066FF"/>
          <w:lang w:val="en-US"/>
        </w:rPr>
        <w:t>(to be completed)</w:t>
      </w:r>
    </w:p>
    <w:p w14:paraId="013C8B6B" w14:textId="77777777" w:rsidR="00074DA1" w:rsidRPr="00CD1581" w:rsidRDefault="00074DA1" w:rsidP="00074DA1">
      <w:pPr>
        <w:pStyle w:val="Style1"/>
        <w:tabs>
          <w:tab w:val="clear" w:pos="851"/>
          <w:tab w:val="clear" w:pos="4536"/>
        </w:tabs>
        <w:rPr>
          <w:color w:val="0000FF"/>
          <w:lang w:val="en-US"/>
        </w:rPr>
      </w:pPr>
      <w:r w:rsidRPr="00CD1581">
        <w:rPr>
          <w:lang w:val="en-US"/>
        </w:rPr>
        <w:t xml:space="preserve">Having its registered office at: </w:t>
      </w:r>
      <w:r w:rsidRPr="00CD1581">
        <w:rPr>
          <w:i/>
          <w:color w:val="0066FF"/>
          <w:lang w:val="en-US"/>
        </w:rPr>
        <w:t>(to be completed)</w:t>
      </w:r>
    </w:p>
    <w:p w14:paraId="0ABD29AB" w14:textId="77777777" w:rsidR="00074DA1" w:rsidRPr="00CD1581" w:rsidRDefault="00074DA1" w:rsidP="00074DA1">
      <w:pPr>
        <w:jc w:val="both"/>
        <w:rPr>
          <w:b/>
          <w:i/>
          <w:color w:val="0066FF"/>
          <w:lang w:val="en-US"/>
        </w:rPr>
      </w:pPr>
      <w:r w:rsidRPr="00CD1581">
        <w:rPr>
          <w:lang w:val="en-US"/>
        </w:rPr>
        <w:t xml:space="preserve">Represented by </w:t>
      </w:r>
      <w:r w:rsidRPr="00CD1581">
        <w:rPr>
          <w:i/>
          <w:color w:val="0066FF"/>
          <w:lang w:val="en-US"/>
        </w:rPr>
        <w:t>(to be completed)</w:t>
      </w:r>
    </w:p>
    <w:p w14:paraId="15F43587" w14:textId="77777777" w:rsidR="00074DA1" w:rsidRPr="00CD1581" w:rsidRDefault="00074DA1" w:rsidP="00074DA1">
      <w:pPr>
        <w:jc w:val="both"/>
        <w:rPr>
          <w:b/>
          <w:lang w:val="en-US"/>
        </w:rPr>
      </w:pPr>
      <w:r w:rsidRPr="00CD1581">
        <w:rPr>
          <w:lang w:val="en-US"/>
        </w:rPr>
        <w:t xml:space="preserve">Acting as </w:t>
      </w:r>
      <w:r w:rsidRPr="00CD1581">
        <w:rPr>
          <w:i/>
          <w:color w:val="0066FF"/>
          <w:lang w:val="en-US"/>
        </w:rPr>
        <w:t>(to be completed)</w:t>
      </w:r>
    </w:p>
    <w:p w14:paraId="54B6480F" w14:textId="77777777" w:rsidR="00074DA1" w:rsidRPr="00CD1581" w:rsidRDefault="00074DA1" w:rsidP="00074DA1">
      <w:pPr>
        <w:jc w:val="both"/>
        <w:rPr>
          <w:lang w:val="en-US"/>
        </w:rPr>
      </w:pPr>
    </w:p>
    <w:p w14:paraId="6FF738A2" w14:textId="77777777" w:rsidR="00074DA1" w:rsidRPr="00CD1581" w:rsidRDefault="00074DA1" w:rsidP="00074DA1">
      <w:pPr>
        <w:pStyle w:val="Style1"/>
        <w:tabs>
          <w:tab w:val="clear" w:pos="851"/>
          <w:tab w:val="clear" w:pos="4536"/>
        </w:tabs>
        <w:rPr>
          <w:i/>
          <w:color w:val="0000FF"/>
          <w:lang w:val="en-US"/>
        </w:rPr>
      </w:pPr>
      <w:r w:rsidRPr="00CD1581">
        <w:rPr>
          <w:i/>
          <w:color w:val="0000FF"/>
          <w:lang w:val="en-US"/>
        </w:rPr>
        <w:t>[</w:t>
      </w:r>
      <w:proofErr w:type="gramStart"/>
      <w:r w:rsidRPr="00CD1581">
        <w:rPr>
          <w:i/>
          <w:color w:val="0000FF"/>
          <w:lang w:val="en-US"/>
        </w:rPr>
        <w:t>optional</w:t>
      </w:r>
      <w:proofErr w:type="gramEnd"/>
      <w:r w:rsidRPr="00CD1581">
        <w:rPr>
          <w:i/>
          <w:color w:val="0000FF"/>
          <w:lang w:val="en-US"/>
        </w:rPr>
        <w:t>]</w:t>
      </w:r>
    </w:p>
    <w:p w14:paraId="7A448473" w14:textId="77777777" w:rsidR="00074DA1" w:rsidRPr="00CD1581" w:rsidRDefault="00074DA1" w:rsidP="00074DA1">
      <w:pPr>
        <w:pStyle w:val="Style1"/>
        <w:tabs>
          <w:tab w:val="clear" w:pos="851"/>
          <w:tab w:val="clear" w:pos="4536"/>
        </w:tabs>
        <w:rPr>
          <w:i/>
          <w:color w:val="0000FF"/>
          <w:lang w:val="en-US"/>
        </w:rPr>
      </w:pPr>
      <w:r w:rsidRPr="00CD1581">
        <w:rPr>
          <w:color w:val="0000FF"/>
          <w:lang w:val="en-US"/>
        </w:rPr>
        <w:t>Acting in in its own name and/or on behalf of:</w:t>
      </w:r>
      <w:r w:rsidRPr="00CD1581">
        <w:rPr>
          <w:i/>
          <w:color w:val="0000FF"/>
          <w:lang w:val="en-US"/>
        </w:rPr>
        <w:t xml:space="preserve"> [Indicate</w:t>
      </w:r>
      <w:r w:rsidRPr="00CD1581">
        <w:rPr>
          <w:color w:val="0000FF"/>
          <w:lang w:val="en-US"/>
        </w:rPr>
        <w:t xml:space="preserve"> </w:t>
      </w:r>
      <w:r w:rsidRPr="00CD1581">
        <w:rPr>
          <w:i/>
          <w:color w:val="0000FF"/>
          <w:lang w:val="en-US"/>
        </w:rPr>
        <w:t xml:space="preserve">the entities represented] </w:t>
      </w:r>
      <w:r w:rsidRPr="00CD1581">
        <w:rPr>
          <w:color w:val="0000FF"/>
          <w:lang w:val="en-US"/>
        </w:rPr>
        <w:t>within the framework of</w:t>
      </w:r>
      <w:r w:rsidRPr="00CD1581">
        <w:rPr>
          <w:i/>
          <w:color w:val="0000FF"/>
          <w:lang w:val="en-US"/>
        </w:rPr>
        <w:t xml:space="preserve"> [name the concerned structure (Group, </w:t>
      </w:r>
      <w:proofErr w:type="gramStart"/>
      <w:r w:rsidRPr="00CD1581">
        <w:rPr>
          <w:i/>
          <w:color w:val="0000FF"/>
          <w:lang w:val="en-US"/>
        </w:rPr>
        <w:t>holding, …)</w:t>
      </w:r>
      <w:proofErr w:type="gramEnd"/>
      <w:r w:rsidRPr="00CD1581">
        <w:rPr>
          <w:i/>
          <w:color w:val="0000FF"/>
          <w:lang w:val="en-US"/>
        </w:rPr>
        <w:t>]</w:t>
      </w:r>
    </w:p>
    <w:p w14:paraId="319A3BAB" w14:textId="77777777" w:rsidR="00074DA1" w:rsidRPr="00CD1581" w:rsidRDefault="00074DA1" w:rsidP="00074DA1">
      <w:pPr>
        <w:jc w:val="both"/>
        <w:rPr>
          <w:lang w:val="en-US"/>
        </w:rPr>
      </w:pPr>
    </w:p>
    <w:p w14:paraId="04EFEDC2" w14:textId="77777777" w:rsidR="00074DA1" w:rsidRPr="00CD1581" w:rsidRDefault="00074DA1" w:rsidP="00074DA1">
      <w:pPr>
        <w:jc w:val="right"/>
        <w:rPr>
          <w:lang w:val="en-US"/>
        </w:rPr>
      </w:pPr>
      <w:r w:rsidRPr="00CD1581">
        <w:rPr>
          <w:lang w:val="en-US"/>
        </w:rPr>
        <w:t>On the other part,</w:t>
      </w:r>
    </w:p>
    <w:p w14:paraId="0380EEC4" w14:textId="77777777" w:rsidR="00074DA1" w:rsidRPr="00CD1581" w:rsidRDefault="00074DA1" w:rsidP="00074DA1">
      <w:pPr>
        <w:jc w:val="both"/>
        <w:rPr>
          <w:lang w:val="en-US"/>
        </w:rPr>
      </w:pPr>
    </w:p>
    <w:p w14:paraId="04548D07" w14:textId="77777777" w:rsidR="00074DA1" w:rsidRPr="00CD1581" w:rsidRDefault="00074DA1" w:rsidP="00074DA1">
      <w:pPr>
        <w:jc w:val="both"/>
        <w:rPr>
          <w:lang w:val="en-US"/>
        </w:rPr>
      </w:pPr>
      <w:r w:rsidRPr="00CD1581">
        <w:rPr>
          <w:lang w:val="en-US"/>
        </w:rPr>
        <w:t>Individually designated hereinafter « the Party » or by their own name or collectively « the Parties »</w:t>
      </w:r>
      <w:r>
        <w:rPr>
          <w:lang w:val="en-US"/>
        </w:rPr>
        <w:t>.</w:t>
      </w:r>
    </w:p>
    <w:p w14:paraId="0B67CCE3" w14:textId="77777777" w:rsidR="00074DA1" w:rsidRDefault="00074DA1">
      <w:pPr>
        <w:spacing w:after="200" w:line="276" w:lineRule="auto"/>
        <w:rPr>
          <w:b/>
          <w:lang w:val="en-US"/>
        </w:rPr>
      </w:pPr>
      <w:r>
        <w:rPr>
          <w:lang w:val="en-US"/>
        </w:rPr>
        <w:br w:type="page"/>
      </w:r>
      <w:bookmarkStart w:id="0" w:name="_GoBack"/>
      <w:bookmarkEnd w:id="0"/>
    </w:p>
    <w:p w14:paraId="2BD93714" w14:textId="345DBEA7" w:rsidR="00F34A66" w:rsidRPr="00074DA1" w:rsidRDefault="00A65411" w:rsidP="00F34A66">
      <w:pPr>
        <w:pStyle w:val="article"/>
        <w:rPr>
          <w:lang w:val="en-US"/>
        </w:rPr>
      </w:pPr>
      <w:r w:rsidRPr="00074DA1">
        <w:rPr>
          <w:lang w:val="en-US"/>
        </w:rPr>
        <w:lastRenderedPageBreak/>
        <w:t>WHEREAS:</w:t>
      </w:r>
    </w:p>
    <w:p w14:paraId="4722B6BC" w14:textId="77777777" w:rsidR="00F34A66" w:rsidRPr="00074DA1" w:rsidRDefault="00A65411" w:rsidP="00F34A66">
      <w:pPr>
        <w:pStyle w:val="Titre4"/>
        <w:jc w:val="both"/>
        <w:rPr>
          <w:rFonts w:ascii="Arial Narrow" w:eastAsia="Times New Roman" w:hAnsi="Arial Narrow" w:cs="Arial"/>
          <w:b w:val="0"/>
          <w:bCs w:val="0"/>
          <w:i w:val="0"/>
          <w:iCs w:val="0"/>
          <w:color w:val="auto"/>
          <w:lang w:val="en-US"/>
        </w:rPr>
      </w:pPr>
      <w:r w:rsidRPr="00074DA1">
        <w:rPr>
          <w:rFonts w:ascii="Arial Narrow" w:eastAsia="Times New Roman" w:hAnsi="Arial Narrow" w:cs="Arial"/>
          <w:b w:val="0"/>
          <w:bCs w:val="0"/>
          <w:i w:val="0"/>
          <w:iCs w:val="0"/>
          <w:color w:val="auto"/>
          <w:lang w:val="en-US"/>
        </w:rPr>
        <w:t>INRAE</w:t>
      </w:r>
      <w:r w:rsidR="00F34A66" w:rsidRPr="00074DA1">
        <w:rPr>
          <w:rFonts w:ascii="Arial Narrow" w:eastAsia="Times New Roman" w:hAnsi="Arial Narrow" w:cs="Arial"/>
          <w:b w:val="0"/>
          <w:bCs w:val="0"/>
          <w:i w:val="0"/>
          <w:iCs w:val="0"/>
          <w:color w:val="auto"/>
          <w:lang w:val="en-US"/>
        </w:rPr>
        <w:t xml:space="preserve"> </w:t>
      </w:r>
      <w:r w:rsidR="00AC0C66" w:rsidRPr="00074DA1">
        <w:rPr>
          <w:rFonts w:ascii="Arial Narrow" w:eastAsia="Times New Roman" w:hAnsi="Arial Narrow" w:cs="Arial"/>
          <w:b w:val="0"/>
          <w:bCs w:val="0"/>
          <w:i w:val="0"/>
          <w:iCs w:val="0"/>
          <w:color w:val="auto"/>
          <w:lang w:val="en-US"/>
        </w:rPr>
        <w:t>is</w:t>
      </w:r>
      <w:r w:rsidR="006E57E2" w:rsidRPr="00074DA1">
        <w:rPr>
          <w:rFonts w:ascii="Arial Narrow" w:eastAsia="Times New Roman" w:hAnsi="Arial Narrow" w:cs="Arial"/>
          <w:b w:val="0"/>
          <w:bCs w:val="0"/>
          <w:i w:val="0"/>
          <w:iCs w:val="0"/>
          <w:color w:val="auto"/>
          <w:lang w:val="en-US"/>
        </w:rPr>
        <w:t xml:space="preserve"> </w:t>
      </w:r>
      <w:r w:rsidR="00AC0C66" w:rsidRPr="00074DA1">
        <w:rPr>
          <w:rFonts w:ascii="Arial Narrow" w:eastAsia="Times New Roman" w:hAnsi="Arial Narrow" w:cs="Arial"/>
          <w:b w:val="0"/>
          <w:bCs w:val="0"/>
          <w:i w:val="0"/>
          <w:iCs w:val="0"/>
          <w:color w:val="auto"/>
          <w:lang w:val="en-US"/>
        </w:rPr>
        <w:t>the</w:t>
      </w:r>
      <w:r w:rsidR="00CB0EC3" w:rsidRPr="00074DA1">
        <w:rPr>
          <w:rFonts w:ascii="Arial Narrow" w:eastAsia="Times New Roman" w:hAnsi="Arial Narrow" w:cs="Arial"/>
          <w:b w:val="0"/>
          <w:bCs w:val="0"/>
          <w:i w:val="0"/>
          <w:iCs w:val="0"/>
          <w:color w:val="auto"/>
          <w:lang w:val="en-US"/>
        </w:rPr>
        <w:t xml:space="preserve"> first </w:t>
      </w:r>
      <w:r w:rsidR="006E57E2" w:rsidRPr="00074DA1">
        <w:rPr>
          <w:rFonts w:ascii="Arial Narrow" w:eastAsia="Times New Roman" w:hAnsi="Arial Narrow" w:cs="Arial"/>
          <w:b w:val="0"/>
          <w:bCs w:val="0"/>
          <w:i w:val="0"/>
          <w:iCs w:val="0"/>
          <w:color w:val="auto"/>
          <w:lang w:val="en-US"/>
        </w:rPr>
        <w:t xml:space="preserve">research institute </w:t>
      </w:r>
      <w:r w:rsidR="000909A0" w:rsidRPr="00074DA1">
        <w:rPr>
          <w:rFonts w:ascii="Arial Narrow" w:eastAsia="Times New Roman" w:hAnsi="Arial Narrow" w:cs="Arial"/>
          <w:b w:val="0"/>
          <w:bCs w:val="0"/>
          <w:i w:val="0"/>
          <w:iCs w:val="0"/>
          <w:color w:val="auto"/>
          <w:lang w:val="en-US"/>
        </w:rPr>
        <w:t xml:space="preserve">specialized in </w:t>
      </w:r>
      <w:r w:rsidR="006E57E2" w:rsidRPr="00074DA1">
        <w:rPr>
          <w:rFonts w:ascii="Arial Narrow" w:eastAsia="Times New Roman" w:hAnsi="Arial Narrow" w:cs="Arial"/>
          <w:b w:val="0"/>
          <w:bCs w:val="0"/>
          <w:i w:val="0"/>
          <w:iCs w:val="0"/>
          <w:color w:val="auto"/>
          <w:lang w:val="en-US"/>
        </w:rPr>
        <w:t>agricultural science</w:t>
      </w:r>
      <w:r w:rsidR="00CF029E" w:rsidRPr="00074DA1">
        <w:rPr>
          <w:rFonts w:ascii="Arial Narrow" w:eastAsia="Times New Roman" w:hAnsi="Arial Narrow" w:cs="Arial"/>
          <w:b w:val="0"/>
          <w:bCs w:val="0"/>
          <w:i w:val="0"/>
          <w:iCs w:val="0"/>
          <w:color w:val="auto"/>
          <w:lang w:val="en-US"/>
        </w:rPr>
        <w:t>, food and environment</w:t>
      </w:r>
      <w:r w:rsidR="006E57E2" w:rsidRPr="00074DA1">
        <w:rPr>
          <w:rFonts w:ascii="Arial Narrow" w:eastAsia="Times New Roman" w:hAnsi="Arial Narrow" w:cs="Arial"/>
          <w:b w:val="0"/>
          <w:bCs w:val="0"/>
          <w:i w:val="0"/>
          <w:iCs w:val="0"/>
          <w:color w:val="auto"/>
          <w:lang w:val="en-US"/>
        </w:rPr>
        <w:t xml:space="preserve"> in the world</w:t>
      </w:r>
      <w:r w:rsidR="00F34A66" w:rsidRPr="00074DA1">
        <w:rPr>
          <w:rFonts w:ascii="Arial Narrow" w:eastAsia="Times New Roman" w:hAnsi="Arial Narrow" w:cs="Arial"/>
          <w:b w:val="0"/>
          <w:bCs w:val="0"/>
          <w:i w:val="0"/>
          <w:iCs w:val="0"/>
          <w:color w:val="auto"/>
          <w:lang w:val="en-US"/>
        </w:rPr>
        <w:t xml:space="preserve">. </w:t>
      </w:r>
      <w:r w:rsidR="001B1DD2" w:rsidRPr="00074DA1">
        <w:rPr>
          <w:rFonts w:ascii="Arial Narrow" w:eastAsia="Times New Roman" w:hAnsi="Arial Narrow" w:cs="Arial"/>
          <w:b w:val="0"/>
          <w:bCs w:val="0"/>
          <w:i w:val="0"/>
          <w:iCs w:val="0"/>
          <w:color w:val="auto"/>
          <w:lang w:val="en-US"/>
        </w:rPr>
        <w:t>It</w:t>
      </w:r>
      <w:r w:rsidR="009132AE" w:rsidRPr="00074DA1">
        <w:rPr>
          <w:rFonts w:ascii="Arial Narrow" w:eastAsia="Times New Roman" w:hAnsi="Arial Narrow" w:cs="Arial"/>
          <w:b w:val="0"/>
          <w:bCs w:val="0"/>
          <w:i w:val="0"/>
          <w:iCs w:val="0"/>
          <w:color w:val="auto"/>
          <w:lang w:val="en-US"/>
        </w:rPr>
        <w:t xml:space="preserve"> ha</w:t>
      </w:r>
      <w:r w:rsidR="001B1DD2" w:rsidRPr="00074DA1">
        <w:rPr>
          <w:rFonts w:ascii="Arial Narrow" w:eastAsia="Times New Roman" w:hAnsi="Arial Narrow" w:cs="Arial"/>
          <w:b w:val="0"/>
          <w:bCs w:val="0"/>
          <w:i w:val="0"/>
          <w:iCs w:val="0"/>
          <w:color w:val="auto"/>
          <w:lang w:val="en-US"/>
        </w:rPr>
        <w:t>s</w:t>
      </w:r>
      <w:r w:rsidR="002D555C" w:rsidRPr="00074DA1">
        <w:rPr>
          <w:rFonts w:ascii="Arial Narrow" w:eastAsia="Times New Roman" w:hAnsi="Arial Narrow" w:cs="Arial"/>
          <w:b w:val="0"/>
          <w:bCs w:val="0"/>
          <w:i w:val="0"/>
          <w:iCs w:val="0"/>
          <w:color w:val="auto"/>
          <w:lang w:val="en-US"/>
        </w:rPr>
        <w:t xml:space="preserve"> </w:t>
      </w:r>
      <w:r w:rsidR="009132AE" w:rsidRPr="00074DA1">
        <w:rPr>
          <w:rFonts w:ascii="Arial Narrow" w:eastAsia="Times New Roman" w:hAnsi="Arial Narrow" w:cs="Arial"/>
          <w:b w:val="0"/>
          <w:bCs w:val="0"/>
          <w:i w:val="0"/>
          <w:iCs w:val="0"/>
          <w:color w:val="auto"/>
          <w:lang w:val="en-US"/>
        </w:rPr>
        <w:t>the mission</w:t>
      </w:r>
      <w:r w:rsidR="001B1DD2" w:rsidRPr="00074DA1">
        <w:rPr>
          <w:rFonts w:ascii="Arial Narrow" w:eastAsia="Times New Roman" w:hAnsi="Arial Narrow" w:cs="Arial"/>
          <w:b w:val="0"/>
          <w:bCs w:val="0"/>
          <w:i w:val="0"/>
          <w:iCs w:val="0"/>
          <w:color w:val="auto"/>
          <w:lang w:val="en-US"/>
        </w:rPr>
        <w:t xml:space="preserve"> to contribute</w:t>
      </w:r>
      <w:r w:rsidR="00F34A66" w:rsidRPr="00074DA1">
        <w:rPr>
          <w:rFonts w:ascii="Arial Narrow" w:eastAsia="Times New Roman" w:hAnsi="Arial Narrow" w:cs="Arial"/>
          <w:b w:val="0"/>
          <w:bCs w:val="0"/>
          <w:i w:val="0"/>
          <w:iCs w:val="0"/>
          <w:color w:val="auto"/>
          <w:lang w:val="en-US"/>
        </w:rPr>
        <w:t xml:space="preserve">, </w:t>
      </w:r>
      <w:r w:rsidR="008334E2" w:rsidRPr="00074DA1">
        <w:rPr>
          <w:rFonts w:ascii="Arial Narrow" w:eastAsia="Times New Roman" w:hAnsi="Arial Narrow" w:cs="Arial"/>
          <w:b w:val="0"/>
          <w:bCs w:val="0"/>
          <w:i w:val="0"/>
          <w:iCs w:val="0"/>
          <w:color w:val="auto"/>
          <w:lang w:val="en-US"/>
        </w:rPr>
        <w:t xml:space="preserve">through </w:t>
      </w:r>
      <w:r w:rsidR="009132AE" w:rsidRPr="00074DA1">
        <w:rPr>
          <w:rFonts w:ascii="Arial Narrow" w:eastAsia="Times New Roman" w:hAnsi="Arial Narrow" w:cs="Arial"/>
          <w:b w:val="0"/>
          <w:bCs w:val="0"/>
          <w:i w:val="0"/>
          <w:iCs w:val="0"/>
          <w:color w:val="auto"/>
          <w:lang w:val="en-US"/>
        </w:rPr>
        <w:t>the</w:t>
      </w:r>
      <w:r w:rsidR="008334E2" w:rsidRPr="00074DA1">
        <w:rPr>
          <w:rFonts w:ascii="Arial Narrow" w:eastAsia="Times New Roman" w:hAnsi="Arial Narrow" w:cs="Arial"/>
          <w:b w:val="0"/>
          <w:bCs w:val="0"/>
          <w:i w:val="0"/>
          <w:iCs w:val="0"/>
          <w:color w:val="auto"/>
          <w:lang w:val="en-US"/>
        </w:rPr>
        <w:t xml:space="preserve"> development of skills</w:t>
      </w:r>
      <w:r w:rsidR="00F34A66" w:rsidRPr="00074DA1">
        <w:rPr>
          <w:rFonts w:ascii="Arial Narrow" w:eastAsia="Times New Roman" w:hAnsi="Arial Narrow" w:cs="Arial"/>
          <w:b w:val="0"/>
          <w:bCs w:val="0"/>
          <w:i w:val="0"/>
          <w:iCs w:val="0"/>
          <w:color w:val="auto"/>
          <w:lang w:val="en-US"/>
        </w:rPr>
        <w:t xml:space="preserve">, </w:t>
      </w:r>
      <w:proofErr w:type="gramStart"/>
      <w:r w:rsidR="008334E2" w:rsidRPr="00074DA1">
        <w:rPr>
          <w:rFonts w:ascii="Arial Narrow" w:eastAsia="Times New Roman" w:hAnsi="Arial Narrow" w:cs="Arial"/>
          <w:b w:val="0"/>
          <w:bCs w:val="0"/>
          <w:i w:val="0"/>
          <w:iCs w:val="0"/>
          <w:color w:val="auto"/>
          <w:lang w:val="en-US"/>
        </w:rPr>
        <w:t>know-how</w:t>
      </w:r>
      <w:proofErr w:type="gramEnd"/>
      <w:r w:rsidR="008334E2" w:rsidRPr="00074DA1">
        <w:rPr>
          <w:rFonts w:ascii="Arial Narrow" w:eastAsia="Times New Roman" w:hAnsi="Arial Narrow" w:cs="Arial"/>
          <w:b w:val="0"/>
          <w:bCs w:val="0"/>
          <w:i w:val="0"/>
          <w:iCs w:val="0"/>
          <w:color w:val="auto"/>
          <w:lang w:val="en-US"/>
        </w:rPr>
        <w:t xml:space="preserve"> and research results</w:t>
      </w:r>
      <w:r w:rsidR="00F34A66" w:rsidRPr="00074DA1">
        <w:rPr>
          <w:rFonts w:ascii="Arial Narrow" w:eastAsia="Times New Roman" w:hAnsi="Arial Narrow" w:cs="Arial"/>
          <w:b w:val="0"/>
          <w:bCs w:val="0"/>
          <w:i w:val="0"/>
          <w:iCs w:val="0"/>
          <w:color w:val="auto"/>
          <w:lang w:val="en-US"/>
        </w:rPr>
        <w:t xml:space="preserve">, </w:t>
      </w:r>
      <w:r w:rsidR="008334E2" w:rsidRPr="00074DA1">
        <w:rPr>
          <w:rFonts w:ascii="Arial Narrow" w:eastAsia="Times New Roman" w:hAnsi="Arial Narrow" w:cs="Arial"/>
          <w:b w:val="0"/>
          <w:bCs w:val="0"/>
          <w:i w:val="0"/>
          <w:iCs w:val="0"/>
          <w:color w:val="auto"/>
          <w:lang w:val="en-US"/>
        </w:rPr>
        <w:t>to the design of technological and social innovations</w:t>
      </w:r>
      <w:r w:rsidR="00B14ECC" w:rsidRPr="00074DA1">
        <w:rPr>
          <w:rFonts w:ascii="Arial Narrow" w:eastAsia="Times New Roman" w:hAnsi="Arial Narrow" w:cs="Arial"/>
          <w:b w:val="0"/>
          <w:bCs w:val="0"/>
          <w:i w:val="0"/>
          <w:iCs w:val="0"/>
          <w:color w:val="auto"/>
          <w:lang w:val="en-US"/>
        </w:rPr>
        <w:t>,</w:t>
      </w:r>
      <w:r w:rsidR="008334E2" w:rsidRPr="00074DA1">
        <w:rPr>
          <w:rFonts w:ascii="Arial Narrow" w:eastAsia="Times New Roman" w:hAnsi="Arial Narrow" w:cs="Arial"/>
          <w:b w:val="0"/>
          <w:bCs w:val="0"/>
          <w:i w:val="0"/>
          <w:iCs w:val="0"/>
          <w:color w:val="auto"/>
          <w:lang w:val="en-US"/>
        </w:rPr>
        <w:t xml:space="preserve"> as well as to organize</w:t>
      </w:r>
      <w:r w:rsidR="00F34A66" w:rsidRPr="00074DA1">
        <w:rPr>
          <w:rFonts w:ascii="Arial Narrow" w:eastAsia="Times New Roman" w:hAnsi="Arial Narrow" w:cs="Arial"/>
          <w:b w:val="0"/>
          <w:bCs w:val="0"/>
          <w:i w:val="0"/>
          <w:iCs w:val="0"/>
          <w:color w:val="auto"/>
          <w:lang w:val="en-US"/>
        </w:rPr>
        <w:t xml:space="preserve"> </w:t>
      </w:r>
      <w:r w:rsidR="00CB0EC3" w:rsidRPr="00074DA1">
        <w:rPr>
          <w:rFonts w:ascii="Arial Narrow" w:eastAsia="Times New Roman" w:hAnsi="Arial Narrow" w:cs="Arial"/>
          <w:b w:val="0"/>
          <w:bCs w:val="0"/>
          <w:i w:val="0"/>
          <w:iCs w:val="0"/>
          <w:color w:val="auto"/>
          <w:lang w:val="en-US"/>
        </w:rPr>
        <w:t>free access to scientific data</w:t>
      </w:r>
      <w:r w:rsidR="00F34A66" w:rsidRPr="00074DA1">
        <w:rPr>
          <w:rFonts w:ascii="Arial Narrow" w:eastAsia="Times New Roman" w:hAnsi="Arial Narrow" w:cs="Arial"/>
          <w:b w:val="0"/>
          <w:bCs w:val="0"/>
          <w:i w:val="0"/>
          <w:iCs w:val="0"/>
          <w:color w:val="auto"/>
          <w:lang w:val="en-US"/>
        </w:rPr>
        <w:t xml:space="preserve"> </w:t>
      </w:r>
      <w:r w:rsidR="00CB0EC3" w:rsidRPr="00074DA1">
        <w:rPr>
          <w:rFonts w:ascii="Arial Narrow" w:eastAsia="Times New Roman" w:hAnsi="Arial Narrow" w:cs="Arial"/>
          <w:b w:val="0"/>
          <w:bCs w:val="0"/>
          <w:i w:val="0"/>
          <w:iCs w:val="0"/>
          <w:color w:val="auto"/>
          <w:lang w:val="en-US"/>
        </w:rPr>
        <w:t>and</w:t>
      </w:r>
      <w:r w:rsidR="00F34A66" w:rsidRPr="00074DA1">
        <w:rPr>
          <w:rFonts w:ascii="Arial Narrow" w:eastAsia="Times New Roman" w:hAnsi="Arial Narrow" w:cs="Arial"/>
          <w:b w:val="0"/>
          <w:bCs w:val="0"/>
          <w:i w:val="0"/>
          <w:iCs w:val="0"/>
          <w:color w:val="auto"/>
          <w:lang w:val="en-US"/>
        </w:rPr>
        <w:t xml:space="preserve"> publications </w:t>
      </w:r>
      <w:r w:rsidR="00CB0EC3" w:rsidRPr="00074DA1">
        <w:rPr>
          <w:rFonts w:ascii="Arial Narrow" w:eastAsia="Times New Roman" w:hAnsi="Arial Narrow" w:cs="Arial"/>
          <w:b w:val="0"/>
          <w:bCs w:val="0"/>
          <w:i w:val="0"/>
          <w:iCs w:val="0"/>
          <w:color w:val="auto"/>
          <w:lang w:val="en-US"/>
        </w:rPr>
        <w:t>in accordance with French and European rules on opening public data and free access to scientific</w:t>
      </w:r>
      <w:r w:rsidR="00F34A66" w:rsidRPr="00074DA1">
        <w:rPr>
          <w:rFonts w:ascii="Arial Narrow" w:eastAsia="Times New Roman" w:hAnsi="Arial Narrow" w:cs="Arial"/>
          <w:b w:val="0"/>
          <w:bCs w:val="0"/>
          <w:i w:val="0"/>
          <w:iCs w:val="0"/>
          <w:color w:val="auto"/>
          <w:lang w:val="en-US"/>
        </w:rPr>
        <w:t xml:space="preserve"> </w:t>
      </w:r>
      <w:r w:rsidR="00CB0EC3" w:rsidRPr="00074DA1">
        <w:rPr>
          <w:rFonts w:ascii="Arial Narrow" w:eastAsia="Times New Roman" w:hAnsi="Arial Narrow" w:cs="Arial"/>
          <w:b w:val="0"/>
          <w:bCs w:val="0"/>
          <w:i w:val="0"/>
          <w:iCs w:val="0"/>
          <w:color w:val="auto"/>
          <w:lang w:val="en-US"/>
        </w:rPr>
        <w:t>publications</w:t>
      </w:r>
      <w:r w:rsidR="00F34A66" w:rsidRPr="00074DA1">
        <w:rPr>
          <w:rFonts w:ascii="Arial Narrow" w:eastAsia="Times New Roman" w:hAnsi="Arial Narrow" w:cs="Arial"/>
          <w:b w:val="0"/>
          <w:bCs w:val="0"/>
          <w:i w:val="0"/>
          <w:iCs w:val="0"/>
          <w:color w:val="auto"/>
          <w:lang w:val="en-US"/>
        </w:rPr>
        <w:t xml:space="preserve">. </w:t>
      </w:r>
    </w:p>
    <w:p w14:paraId="19C9142E" w14:textId="77777777" w:rsidR="00F34A66" w:rsidRPr="00074DA1" w:rsidRDefault="00F34A66" w:rsidP="00F34A66">
      <w:pPr>
        <w:jc w:val="both"/>
        <w:rPr>
          <w:lang w:val="en-US"/>
        </w:rPr>
      </w:pPr>
    </w:p>
    <w:p w14:paraId="5217DFEF" w14:textId="77777777" w:rsidR="00F34A66" w:rsidRPr="00074DA1" w:rsidRDefault="009132AE" w:rsidP="00F34A66">
      <w:pPr>
        <w:jc w:val="both"/>
        <w:rPr>
          <w:i/>
          <w:color w:val="0000FF"/>
          <w:lang w:val="en-US"/>
        </w:rPr>
      </w:pPr>
      <w:r w:rsidRPr="00074DA1">
        <w:rPr>
          <w:i/>
          <w:color w:val="0000FF"/>
          <w:lang w:val="en-US"/>
        </w:rPr>
        <w:t>Describe the origin and context of the research</w:t>
      </w:r>
    </w:p>
    <w:p w14:paraId="78F6A8A4" w14:textId="77777777" w:rsidR="009132AE" w:rsidRPr="00074DA1" w:rsidRDefault="009132AE" w:rsidP="00F34A66">
      <w:pPr>
        <w:jc w:val="both"/>
        <w:rPr>
          <w:lang w:val="en-US"/>
        </w:rPr>
      </w:pPr>
    </w:p>
    <w:p w14:paraId="29B08D19" w14:textId="77777777" w:rsidR="00F34A66" w:rsidRPr="00074DA1" w:rsidRDefault="00F34A66" w:rsidP="00F34A66">
      <w:pPr>
        <w:jc w:val="both"/>
        <w:rPr>
          <w:i/>
          <w:color w:val="0000FF"/>
          <w:lang w:val="en-US"/>
        </w:rPr>
      </w:pPr>
      <w:r w:rsidRPr="00074DA1">
        <w:rPr>
          <w:i/>
          <w:color w:val="0000FF"/>
          <w:lang w:val="en-US"/>
        </w:rPr>
        <w:t>[</w:t>
      </w:r>
      <w:proofErr w:type="gramStart"/>
      <w:r w:rsidRPr="00074DA1">
        <w:rPr>
          <w:i/>
          <w:color w:val="0000FF"/>
          <w:lang w:val="en-US"/>
        </w:rPr>
        <w:t>option</w:t>
      </w:r>
      <w:r w:rsidR="00B14ECC" w:rsidRPr="00074DA1">
        <w:rPr>
          <w:i/>
          <w:color w:val="0000FF"/>
          <w:lang w:val="en-US"/>
        </w:rPr>
        <w:t>a</w:t>
      </w:r>
      <w:r w:rsidRPr="00074DA1">
        <w:rPr>
          <w:i/>
          <w:color w:val="0000FF"/>
          <w:lang w:val="en-US"/>
        </w:rPr>
        <w:t>l</w:t>
      </w:r>
      <w:proofErr w:type="gramEnd"/>
      <w:r w:rsidRPr="00074DA1">
        <w:rPr>
          <w:i/>
          <w:color w:val="0000FF"/>
          <w:lang w:val="en-US"/>
        </w:rPr>
        <w:t>]</w:t>
      </w:r>
      <w:r w:rsidRPr="00074DA1">
        <w:rPr>
          <w:lang w:val="en-US"/>
        </w:rPr>
        <w:t xml:space="preserve"> </w:t>
      </w:r>
      <w:r w:rsidR="000B3C76" w:rsidRPr="00074DA1">
        <w:rPr>
          <w:i/>
          <w:color w:val="0000FF"/>
          <w:lang w:val="en-US"/>
        </w:rPr>
        <w:t>Describe the previous cooperative works between the Parti</w:t>
      </w:r>
      <w:r w:rsidR="00A619BE" w:rsidRPr="00074DA1">
        <w:rPr>
          <w:i/>
          <w:color w:val="0000FF"/>
          <w:lang w:val="en-US"/>
        </w:rPr>
        <w:t>es</w:t>
      </w:r>
      <w:r w:rsidRPr="00074DA1">
        <w:rPr>
          <w:i/>
          <w:color w:val="0000FF"/>
          <w:lang w:val="en-US"/>
        </w:rPr>
        <w:t xml:space="preserve"> (</w:t>
      </w:r>
      <w:r w:rsidR="000B3C76" w:rsidRPr="00074DA1">
        <w:rPr>
          <w:i/>
          <w:color w:val="0000FF"/>
          <w:lang w:val="en-US"/>
        </w:rPr>
        <w:t xml:space="preserve">research </w:t>
      </w:r>
      <w:r w:rsidR="00156978" w:rsidRPr="00074DA1">
        <w:rPr>
          <w:i/>
          <w:color w:val="0000FF"/>
          <w:lang w:val="en-US"/>
        </w:rPr>
        <w:t>Contract</w:t>
      </w:r>
      <w:r w:rsidR="00A619BE" w:rsidRPr="00074DA1">
        <w:rPr>
          <w:i/>
          <w:color w:val="0000FF"/>
          <w:lang w:val="en-US"/>
        </w:rPr>
        <w:t>s</w:t>
      </w:r>
      <w:r w:rsidRPr="00074DA1">
        <w:rPr>
          <w:i/>
          <w:color w:val="0000FF"/>
          <w:lang w:val="en-US"/>
        </w:rPr>
        <w:t>, service</w:t>
      </w:r>
      <w:r w:rsidR="00A619BE" w:rsidRPr="00074DA1">
        <w:rPr>
          <w:i/>
          <w:color w:val="0000FF"/>
          <w:lang w:val="en-US"/>
        </w:rPr>
        <w:t>s</w:t>
      </w:r>
      <w:r w:rsidRPr="00074DA1">
        <w:rPr>
          <w:i/>
          <w:color w:val="0000FF"/>
          <w:lang w:val="en-US"/>
        </w:rPr>
        <w:t xml:space="preserve">, </w:t>
      </w:r>
      <w:r w:rsidR="00A619BE" w:rsidRPr="00074DA1">
        <w:rPr>
          <w:i/>
          <w:color w:val="0000FF"/>
          <w:lang w:val="en-US"/>
        </w:rPr>
        <w:t xml:space="preserve">framework </w:t>
      </w:r>
      <w:r w:rsidR="00156978" w:rsidRPr="00074DA1">
        <w:rPr>
          <w:i/>
          <w:color w:val="0000FF"/>
          <w:lang w:val="en-US"/>
        </w:rPr>
        <w:t>Contract</w:t>
      </w:r>
      <w:r w:rsidRPr="00074DA1">
        <w:rPr>
          <w:i/>
          <w:color w:val="0000FF"/>
          <w:lang w:val="en-US"/>
        </w:rPr>
        <w:t xml:space="preserve">, </w:t>
      </w:r>
      <w:proofErr w:type="gramStart"/>
      <w:r w:rsidRPr="00074DA1">
        <w:rPr>
          <w:i/>
          <w:color w:val="0000FF"/>
          <w:lang w:val="en-US"/>
        </w:rPr>
        <w:t>MTA, …)</w:t>
      </w:r>
      <w:proofErr w:type="gramEnd"/>
      <w:r w:rsidRPr="00074DA1">
        <w:rPr>
          <w:i/>
          <w:color w:val="0000FF"/>
          <w:lang w:val="en-US"/>
        </w:rPr>
        <w:t xml:space="preserve"> </w:t>
      </w:r>
      <w:r w:rsidR="008B00B5" w:rsidRPr="00074DA1">
        <w:rPr>
          <w:i/>
          <w:color w:val="0000FF"/>
          <w:lang w:val="en-US"/>
        </w:rPr>
        <w:t xml:space="preserve">at the </w:t>
      </w:r>
      <w:r w:rsidR="00A619BE" w:rsidRPr="00074DA1">
        <w:rPr>
          <w:i/>
          <w:color w:val="0000FF"/>
          <w:lang w:val="en-US"/>
        </w:rPr>
        <w:t>origin or related to the intended collaboration</w:t>
      </w:r>
      <w:r w:rsidRPr="00074DA1">
        <w:rPr>
          <w:i/>
          <w:color w:val="0000FF"/>
          <w:lang w:val="en-US"/>
        </w:rPr>
        <w:t> :</w:t>
      </w:r>
    </w:p>
    <w:p w14:paraId="7521B2BF" w14:textId="77777777" w:rsidR="002B1071" w:rsidRPr="00074DA1" w:rsidRDefault="002B1071" w:rsidP="00F34A66">
      <w:pPr>
        <w:jc w:val="both"/>
        <w:rPr>
          <w:i/>
          <w:color w:val="0000FF"/>
          <w:lang w:val="en-US"/>
        </w:rPr>
      </w:pPr>
    </w:p>
    <w:p w14:paraId="28D35235" w14:textId="77777777" w:rsidR="002B1071" w:rsidRPr="00074DA1" w:rsidRDefault="002B1071" w:rsidP="00F34A66">
      <w:pPr>
        <w:jc w:val="both"/>
        <w:rPr>
          <w:lang w:val="en-US"/>
        </w:rPr>
      </w:pPr>
      <w:r w:rsidRPr="00074DA1">
        <w:rPr>
          <w:i/>
          <w:color w:val="0000FF"/>
          <w:lang w:val="en-US"/>
        </w:rPr>
        <w:t xml:space="preserve">Specify if a confidentiality agreement </w:t>
      </w:r>
      <w:proofErr w:type="gramStart"/>
      <w:r w:rsidRPr="00074DA1">
        <w:rPr>
          <w:i/>
          <w:color w:val="0000FF"/>
          <w:lang w:val="en-US"/>
        </w:rPr>
        <w:t>has been signed</w:t>
      </w:r>
      <w:proofErr w:type="gramEnd"/>
      <w:r w:rsidRPr="00074DA1">
        <w:rPr>
          <w:i/>
          <w:color w:val="0000FF"/>
          <w:lang w:val="en-US"/>
        </w:rPr>
        <w:t xml:space="preserve"> between the Parties. If so, please indicate the signature date. </w:t>
      </w:r>
    </w:p>
    <w:p w14:paraId="4E0588CE" w14:textId="77777777" w:rsidR="00F34A66" w:rsidRPr="00074DA1" w:rsidRDefault="00F34A66" w:rsidP="00F34A66">
      <w:pPr>
        <w:ind w:firstLine="708"/>
        <w:jc w:val="both"/>
        <w:rPr>
          <w:lang w:val="en-US"/>
        </w:rPr>
      </w:pPr>
    </w:p>
    <w:p w14:paraId="455E209A" w14:textId="77777777" w:rsidR="00F34A66" w:rsidRPr="00074DA1" w:rsidRDefault="00A619BE" w:rsidP="00F34A66">
      <w:pPr>
        <w:pStyle w:val="Corpsdetexte"/>
        <w:rPr>
          <w:lang w:val="en-US"/>
        </w:rPr>
      </w:pPr>
      <w:r w:rsidRPr="00074DA1">
        <w:rPr>
          <w:color w:val="0000FF"/>
          <w:lang w:val="en-US"/>
        </w:rPr>
        <w:t>[</w:t>
      </w:r>
      <w:proofErr w:type="gramStart"/>
      <w:r w:rsidRPr="00074DA1">
        <w:rPr>
          <w:color w:val="0000FF"/>
          <w:lang w:val="en-US"/>
        </w:rPr>
        <w:t>optiona</w:t>
      </w:r>
      <w:r w:rsidR="00F34A66" w:rsidRPr="00074DA1">
        <w:rPr>
          <w:iCs w:val="0"/>
          <w:color w:val="0000FF"/>
          <w:lang w:val="en-US"/>
        </w:rPr>
        <w:t>l</w:t>
      </w:r>
      <w:proofErr w:type="gramEnd"/>
      <w:r w:rsidR="00F34A66" w:rsidRPr="00074DA1">
        <w:rPr>
          <w:iCs w:val="0"/>
          <w:color w:val="0000FF"/>
          <w:lang w:val="en-US"/>
        </w:rPr>
        <w:t>] (</w:t>
      </w:r>
      <w:r w:rsidRPr="00074DA1">
        <w:rPr>
          <w:iCs w:val="0"/>
          <w:color w:val="0000FF"/>
          <w:lang w:val="en-US"/>
        </w:rPr>
        <w:t xml:space="preserve">Specify </w:t>
      </w:r>
      <w:r w:rsidR="00EC6681" w:rsidRPr="00074DA1">
        <w:rPr>
          <w:iCs w:val="0"/>
          <w:color w:val="0000FF"/>
          <w:lang w:val="en-US"/>
        </w:rPr>
        <w:t xml:space="preserve">whether </w:t>
      </w:r>
      <w:r w:rsidRPr="00074DA1">
        <w:rPr>
          <w:iCs w:val="0"/>
          <w:color w:val="0000FF"/>
          <w:lang w:val="en-US"/>
        </w:rPr>
        <w:t xml:space="preserve">financial contribution from </w:t>
      </w:r>
      <w:r w:rsidR="00F34A66" w:rsidRPr="00074DA1">
        <w:rPr>
          <w:iCs w:val="0"/>
          <w:color w:val="0000FF"/>
          <w:lang w:val="en-US"/>
        </w:rPr>
        <w:t xml:space="preserve">XX </w:t>
      </w:r>
      <w:r w:rsidR="00E67B6D" w:rsidRPr="00074DA1">
        <w:rPr>
          <w:iCs w:val="0"/>
          <w:color w:val="0000FF"/>
          <w:lang w:val="en-US"/>
        </w:rPr>
        <w:t>comes from all or part of public funding – exa</w:t>
      </w:r>
      <w:r w:rsidR="00F34A66" w:rsidRPr="00074DA1">
        <w:rPr>
          <w:iCs w:val="0"/>
          <w:color w:val="0000FF"/>
          <w:lang w:val="en-US"/>
        </w:rPr>
        <w:t>mple: M</w:t>
      </w:r>
      <w:r w:rsidR="00E67B6D" w:rsidRPr="00074DA1">
        <w:rPr>
          <w:iCs w:val="0"/>
          <w:color w:val="0000FF"/>
          <w:lang w:val="en-US"/>
        </w:rPr>
        <w:t>inistry, Re</w:t>
      </w:r>
      <w:r w:rsidR="00F34A66" w:rsidRPr="00074DA1">
        <w:rPr>
          <w:iCs w:val="0"/>
          <w:color w:val="0000FF"/>
          <w:lang w:val="en-US"/>
        </w:rPr>
        <w:t>gion</w:t>
      </w:r>
      <w:proofErr w:type="gramStart"/>
      <w:r w:rsidR="00F34A66" w:rsidRPr="00074DA1">
        <w:rPr>
          <w:iCs w:val="0"/>
          <w:color w:val="0000FF"/>
          <w:lang w:val="en-US"/>
        </w:rPr>
        <w:t>,…</w:t>
      </w:r>
      <w:proofErr w:type="gramEnd"/>
      <w:r w:rsidR="00F34A66" w:rsidRPr="00074DA1">
        <w:rPr>
          <w:iCs w:val="0"/>
          <w:color w:val="0000FF"/>
          <w:lang w:val="en-US"/>
        </w:rPr>
        <w:t>)</w:t>
      </w:r>
    </w:p>
    <w:p w14:paraId="47157EA6" w14:textId="77777777" w:rsidR="00F34A66" w:rsidRPr="00074DA1" w:rsidRDefault="00F34A66" w:rsidP="00F34A66">
      <w:pPr>
        <w:jc w:val="both"/>
        <w:rPr>
          <w:lang w:val="en-US"/>
        </w:rPr>
      </w:pPr>
    </w:p>
    <w:p w14:paraId="1EA883D1" w14:textId="77777777" w:rsidR="00F34A66" w:rsidRPr="00074DA1" w:rsidRDefault="00E67B6D" w:rsidP="00F34A66">
      <w:pPr>
        <w:jc w:val="both"/>
        <w:rPr>
          <w:i/>
          <w:color w:val="0000FF"/>
          <w:lang w:val="en-US"/>
        </w:rPr>
      </w:pPr>
      <w:r w:rsidRPr="00074DA1">
        <w:rPr>
          <w:i/>
          <w:color w:val="0000FF"/>
          <w:lang w:val="en-US"/>
        </w:rPr>
        <w:t>[</w:t>
      </w:r>
      <w:proofErr w:type="gramStart"/>
      <w:r w:rsidRPr="00074DA1">
        <w:rPr>
          <w:i/>
          <w:color w:val="0000FF"/>
          <w:lang w:val="en-US"/>
        </w:rPr>
        <w:t>optiona</w:t>
      </w:r>
      <w:r w:rsidR="00F34A66" w:rsidRPr="00074DA1">
        <w:rPr>
          <w:i/>
          <w:color w:val="0000FF"/>
          <w:lang w:val="en-US"/>
        </w:rPr>
        <w:t>l</w:t>
      </w:r>
      <w:proofErr w:type="gramEnd"/>
      <w:r w:rsidR="00F34A66" w:rsidRPr="00074DA1">
        <w:rPr>
          <w:i/>
          <w:color w:val="0000FF"/>
          <w:lang w:val="en-US"/>
        </w:rPr>
        <w:t>]</w:t>
      </w:r>
      <w:r w:rsidR="00F34A66" w:rsidRPr="00074DA1">
        <w:rPr>
          <w:lang w:val="en-US"/>
        </w:rPr>
        <w:t xml:space="preserve"> </w:t>
      </w:r>
      <w:r w:rsidR="00EC6681" w:rsidRPr="00074DA1">
        <w:rPr>
          <w:i/>
          <w:color w:val="0000FF"/>
          <w:lang w:val="en-US"/>
        </w:rPr>
        <w:t>Specify if the research</w:t>
      </w:r>
      <w:r w:rsidR="00F34A66" w:rsidRPr="00074DA1">
        <w:rPr>
          <w:i/>
          <w:color w:val="0000FF"/>
          <w:lang w:val="en-US"/>
        </w:rPr>
        <w:t xml:space="preserve"> </w:t>
      </w:r>
      <w:r w:rsidR="00EC6681" w:rsidRPr="00074DA1">
        <w:rPr>
          <w:i/>
          <w:color w:val="0000FF"/>
          <w:lang w:val="en-US"/>
        </w:rPr>
        <w:t>is part of a regulated framework</w:t>
      </w:r>
      <w:r w:rsidR="00F34A66" w:rsidRPr="00074DA1">
        <w:rPr>
          <w:i/>
          <w:color w:val="0000FF"/>
          <w:lang w:val="en-US"/>
        </w:rPr>
        <w:t xml:space="preserve"> </w:t>
      </w:r>
      <w:r w:rsidR="007B12C1" w:rsidRPr="00074DA1">
        <w:rPr>
          <w:i/>
          <w:color w:val="0000FF"/>
          <w:lang w:val="en-US"/>
        </w:rPr>
        <w:t xml:space="preserve">and </w:t>
      </w:r>
      <w:r w:rsidR="00EC6681" w:rsidRPr="00074DA1">
        <w:rPr>
          <w:i/>
          <w:color w:val="0000FF"/>
          <w:lang w:val="en-US"/>
        </w:rPr>
        <w:t>if</w:t>
      </w:r>
      <w:r w:rsidR="00E73DB8" w:rsidRPr="00074DA1">
        <w:rPr>
          <w:i/>
          <w:color w:val="0000FF"/>
          <w:lang w:val="en-US"/>
        </w:rPr>
        <w:t xml:space="preserve"> </w:t>
      </w:r>
      <w:r w:rsidR="00CE4065" w:rsidRPr="00074DA1">
        <w:rPr>
          <w:i/>
          <w:color w:val="0000FF"/>
          <w:lang w:val="en-US"/>
        </w:rPr>
        <w:t xml:space="preserve">prior </w:t>
      </w:r>
      <w:r w:rsidR="002B1071" w:rsidRPr="00074DA1">
        <w:rPr>
          <w:i/>
          <w:color w:val="0000FF"/>
          <w:lang w:val="en-US"/>
        </w:rPr>
        <w:t xml:space="preserve">approvals, </w:t>
      </w:r>
      <w:r w:rsidR="00E73DB8" w:rsidRPr="00074DA1">
        <w:rPr>
          <w:i/>
          <w:color w:val="0000FF"/>
          <w:lang w:val="en-US"/>
        </w:rPr>
        <w:t>authoriz</w:t>
      </w:r>
      <w:r w:rsidR="007B12C1" w:rsidRPr="00074DA1">
        <w:rPr>
          <w:i/>
          <w:color w:val="0000FF"/>
          <w:lang w:val="en-US"/>
        </w:rPr>
        <w:t>ations or qualifications are first necessary</w:t>
      </w:r>
      <w:r w:rsidR="00F34A66" w:rsidRPr="00074DA1">
        <w:rPr>
          <w:i/>
          <w:color w:val="0000FF"/>
          <w:lang w:val="en-US"/>
        </w:rPr>
        <w:t xml:space="preserve"> </w:t>
      </w:r>
      <w:r w:rsidR="007B12C1" w:rsidRPr="00074DA1">
        <w:rPr>
          <w:i/>
          <w:color w:val="0000FF"/>
          <w:lang w:val="en-US"/>
        </w:rPr>
        <w:t>to carry investigation work</w:t>
      </w:r>
      <w:r w:rsidR="008B00B5" w:rsidRPr="00074DA1">
        <w:rPr>
          <w:i/>
          <w:color w:val="0000FF"/>
          <w:lang w:val="en-US"/>
        </w:rPr>
        <w:t>, if</w:t>
      </w:r>
      <w:r w:rsidR="007B12C1" w:rsidRPr="00074DA1">
        <w:rPr>
          <w:i/>
          <w:color w:val="0000FF"/>
          <w:lang w:val="en-US"/>
        </w:rPr>
        <w:t xml:space="preserve"> these </w:t>
      </w:r>
      <w:r w:rsidR="002B1071" w:rsidRPr="00074DA1">
        <w:rPr>
          <w:i/>
          <w:color w:val="0000FF"/>
          <w:lang w:val="en-US"/>
        </w:rPr>
        <w:t xml:space="preserve">approvals, </w:t>
      </w:r>
      <w:r w:rsidR="007B12C1" w:rsidRPr="00074DA1">
        <w:rPr>
          <w:i/>
          <w:color w:val="0000FF"/>
          <w:lang w:val="en-US"/>
        </w:rPr>
        <w:t xml:space="preserve">authorizations and qualifications already exist or are </w:t>
      </w:r>
      <w:r w:rsidR="00CE4065" w:rsidRPr="00074DA1">
        <w:rPr>
          <w:i/>
          <w:color w:val="0000FF"/>
          <w:lang w:val="en-US"/>
        </w:rPr>
        <w:t>in process</w:t>
      </w:r>
      <w:r w:rsidR="00F34A66" w:rsidRPr="00074DA1">
        <w:rPr>
          <w:i/>
          <w:color w:val="0000FF"/>
          <w:lang w:val="en-US"/>
        </w:rPr>
        <w:t>/</w:t>
      </w:r>
      <w:r w:rsidR="00E73DB8" w:rsidRPr="00074DA1">
        <w:rPr>
          <w:i/>
          <w:color w:val="0000FF"/>
          <w:lang w:val="en-US"/>
        </w:rPr>
        <w:t>issued</w:t>
      </w:r>
      <w:r w:rsidR="00F34A66" w:rsidRPr="00074DA1">
        <w:rPr>
          <w:i/>
          <w:color w:val="0000FF"/>
          <w:lang w:val="en-US"/>
        </w:rPr>
        <w:t>.</w:t>
      </w:r>
      <w:r w:rsidR="002B1071" w:rsidRPr="00074DA1">
        <w:rPr>
          <w:i/>
          <w:color w:val="0000FF"/>
          <w:lang w:val="en-US"/>
        </w:rPr>
        <w:t xml:space="preserve"> Please specify the expiry dates of such approvals, </w:t>
      </w:r>
      <w:proofErr w:type="spellStart"/>
      <w:r w:rsidR="002B1071" w:rsidRPr="00074DA1">
        <w:rPr>
          <w:i/>
          <w:color w:val="0000FF"/>
          <w:lang w:val="en-US"/>
        </w:rPr>
        <w:t>authorisations</w:t>
      </w:r>
      <w:proofErr w:type="spellEnd"/>
      <w:r w:rsidR="002B1071" w:rsidRPr="00074DA1">
        <w:rPr>
          <w:i/>
          <w:color w:val="0000FF"/>
          <w:lang w:val="en-US"/>
        </w:rPr>
        <w:t xml:space="preserve"> etc.</w:t>
      </w:r>
    </w:p>
    <w:p w14:paraId="41D5B6C7" w14:textId="77777777" w:rsidR="00E51A46" w:rsidRPr="00074DA1" w:rsidRDefault="00E51A46" w:rsidP="00F34A66">
      <w:pPr>
        <w:jc w:val="both"/>
        <w:rPr>
          <w:i/>
          <w:color w:val="0000FF"/>
          <w:lang w:val="en-US"/>
        </w:rPr>
      </w:pPr>
    </w:p>
    <w:p w14:paraId="3ED1BF91" w14:textId="77777777" w:rsidR="00E51A46" w:rsidRPr="00074DA1" w:rsidRDefault="00E51A46" w:rsidP="00F34A66">
      <w:pPr>
        <w:jc w:val="both"/>
        <w:rPr>
          <w:lang w:val="en-US"/>
        </w:rPr>
      </w:pPr>
      <w:r w:rsidRPr="00074DA1">
        <w:rPr>
          <w:i/>
          <w:color w:val="0000FF"/>
          <w:lang w:val="en-US"/>
        </w:rPr>
        <w:t xml:space="preserve">XX </w:t>
      </w:r>
      <w:proofErr w:type="gramStart"/>
      <w:r w:rsidRPr="00074DA1">
        <w:rPr>
          <w:i/>
          <w:color w:val="0000FF"/>
          <w:lang w:val="en-US"/>
        </w:rPr>
        <w:t>is informed</w:t>
      </w:r>
      <w:proofErr w:type="gramEnd"/>
      <w:r w:rsidRPr="00074DA1">
        <w:rPr>
          <w:i/>
          <w:color w:val="0000FF"/>
          <w:lang w:val="en-US"/>
        </w:rPr>
        <w:t xml:space="preserve"> that it shall be its responsibility to check if the exploitation of expected results might require re</w:t>
      </w:r>
      <w:r w:rsidR="00126866" w:rsidRPr="00074DA1">
        <w:rPr>
          <w:i/>
          <w:color w:val="0000FF"/>
          <w:lang w:val="en-US"/>
        </w:rPr>
        <w:t xml:space="preserve">gulatory authorizations and the conduct of freedom to operate studies. </w:t>
      </w:r>
    </w:p>
    <w:p w14:paraId="0FAEFE43" w14:textId="77777777" w:rsidR="00F34A66" w:rsidRPr="00074DA1" w:rsidRDefault="00F34A66" w:rsidP="00F34A66">
      <w:pPr>
        <w:jc w:val="both"/>
        <w:rPr>
          <w:lang w:val="en-US"/>
        </w:rPr>
      </w:pPr>
    </w:p>
    <w:p w14:paraId="572E91AC" w14:textId="1FBB52C4" w:rsidR="00F34A66" w:rsidRPr="00074DA1" w:rsidRDefault="00FD69F3" w:rsidP="00A65411">
      <w:pPr>
        <w:jc w:val="both"/>
        <w:rPr>
          <w:lang w:val="en-US"/>
        </w:rPr>
      </w:pPr>
      <w:r w:rsidRPr="00074DA1">
        <w:rPr>
          <w:lang w:val="en-US"/>
        </w:rPr>
        <w:t xml:space="preserve">The purpose of this </w:t>
      </w:r>
      <w:r w:rsidR="00156978" w:rsidRPr="00074DA1">
        <w:rPr>
          <w:lang w:val="en-US"/>
        </w:rPr>
        <w:t>Contract</w:t>
      </w:r>
      <w:r w:rsidR="00FB2CB3" w:rsidRPr="00074DA1">
        <w:rPr>
          <w:lang w:val="en-US"/>
        </w:rPr>
        <w:t xml:space="preserve"> is to lay down </w:t>
      </w:r>
      <w:r w:rsidR="00D716D9" w:rsidRPr="00074DA1">
        <w:rPr>
          <w:lang w:val="en-US"/>
        </w:rPr>
        <w:t>collaboration</w:t>
      </w:r>
      <w:r w:rsidR="004C2226" w:rsidRPr="00074DA1">
        <w:rPr>
          <w:lang w:val="en-US"/>
        </w:rPr>
        <w:t xml:space="preserve"> between </w:t>
      </w:r>
      <w:r w:rsidR="00FB2CB3" w:rsidRPr="00074DA1">
        <w:rPr>
          <w:color w:val="0000FF"/>
          <w:lang w:val="en-US"/>
        </w:rPr>
        <w:t>XX</w:t>
      </w:r>
      <w:r w:rsidR="006769CE" w:rsidRPr="00074DA1">
        <w:rPr>
          <w:color w:val="0000FF"/>
          <w:lang w:val="en-US"/>
        </w:rPr>
        <w:t xml:space="preserve"> </w:t>
      </w:r>
      <w:r w:rsidR="004C2226" w:rsidRPr="00074DA1">
        <w:rPr>
          <w:lang w:val="en-US"/>
        </w:rPr>
        <w:t xml:space="preserve">and </w:t>
      </w:r>
      <w:r w:rsidR="00A65411" w:rsidRPr="00074DA1">
        <w:rPr>
          <w:lang w:val="en-US"/>
        </w:rPr>
        <w:t>INRAE</w:t>
      </w:r>
      <w:r w:rsidR="00F34A66" w:rsidRPr="00074DA1">
        <w:rPr>
          <w:lang w:val="en-US"/>
        </w:rPr>
        <w:t xml:space="preserve"> </w:t>
      </w:r>
      <w:r w:rsidR="004C2226" w:rsidRPr="00074DA1">
        <w:rPr>
          <w:lang w:val="en-US"/>
        </w:rPr>
        <w:t xml:space="preserve">and to </w:t>
      </w:r>
      <w:r w:rsidR="00FB2CB3" w:rsidRPr="00074DA1">
        <w:rPr>
          <w:lang w:val="en-US"/>
        </w:rPr>
        <w:t>specify</w:t>
      </w:r>
      <w:r w:rsidR="004C2226" w:rsidRPr="00074DA1">
        <w:rPr>
          <w:lang w:val="en-US"/>
        </w:rPr>
        <w:t xml:space="preserve"> </w:t>
      </w:r>
      <w:r w:rsidR="008B00B5" w:rsidRPr="00074DA1">
        <w:rPr>
          <w:lang w:val="en-US"/>
        </w:rPr>
        <w:t xml:space="preserve">the </w:t>
      </w:r>
      <w:r w:rsidR="004C2226" w:rsidRPr="00074DA1">
        <w:rPr>
          <w:lang w:val="en-US"/>
        </w:rPr>
        <w:t>rights and obligations</w:t>
      </w:r>
      <w:r w:rsidR="00F34A66" w:rsidRPr="00074DA1">
        <w:rPr>
          <w:lang w:val="en-US"/>
        </w:rPr>
        <w:t xml:space="preserve"> </w:t>
      </w:r>
      <w:r w:rsidR="004C2226" w:rsidRPr="00074DA1">
        <w:rPr>
          <w:lang w:val="en-US"/>
        </w:rPr>
        <w:t>of the</w:t>
      </w:r>
      <w:r w:rsidR="00F34A66" w:rsidRPr="00074DA1">
        <w:rPr>
          <w:lang w:val="en-US"/>
        </w:rPr>
        <w:t xml:space="preserve"> Parties </w:t>
      </w:r>
      <w:r w:rsidR="004C2226" w:rsidRPr="00074DA1">
        <w:rPr>
          <w:lang w:val="en-US"/>
        </w:rPr>
        <w:t>when cooperating</w:t>
      </w:r>
      <w:r w:rsidR="00F34A66" w:rsidRPr="00074DA1">
        <w:rPr>
          <w:lang w:val="en-US"/>
        </w:rPr>
        <w:t xml:space="preserve">, </w:t>
      </w:r>
      <w:r w:rsidR="004C2226" w:rsidRPr="00074DA1">
        <w:rPr>
          <w:lang w:val="en-US"/>
        </w:rPr>
        <w:t xml:space="preserve">and on results </w:t>
      </w:r>
      <w:r w:rsidR="00FB2CB3" w:rsidRPr="00074DA1">
        <w:rPr>
          <w:lang w:val="en-US"/>
        </w:rPr>
        <w:t>obtain</w:t>
      </w:r>
      <w:r w:rsidR="004C2226" w:rsidRPr="00074DA1">
        <w:rPr>
          <w:lang w:val="en-US"/>
        </w:rPr>
        <w:t>ed</w:t>
      </w:r>
      <w:r w:rsidR="00F34A66" w:rsidRPr="00074DA1">
        <w:rPr>
          <w:lang w:val="en-US"/>
        </w:rPr>
        <w:t>.</w:t>
      </w:r>
    </w:p>
    <w:p w14:paraId="7062FE2B" w14:textId="4282BA1F" w:rsidR="00B74166" w:rsidRPr="00074DA1" w:rsidRDefault="00B74166" w:rsidP="00A65411">
      <w:pPr>
        <w:jc w:val="both"/>
        <w:rPr>
          <w:lang w:val="en-US"/>
        </w:rPr>
      </w:pPr>
    </w:p>
    <w:p w14:paraId="57017088" w14:textId="117A5A5B" w:rsidR="00394289" w:rsidRPr="00074DA1" w:rsidRDefault="00394289" w:rsidP="00074DA1">
      <w:pPr>
        <w:jc w:val="both"/>
        <w:rPr>
          <w:rFonts w:cs="Arial Narrow"/>
          <w:i/>
          <w:highlight w:val="yellow"/>
        </w:rPr>
      </w:pPr>
      <w:r w:rsidRPr="00074DA1">
        <w:rPr>
          <w:rFonts w:cs="Arial Narrow"/>
          <w:i/>
        </w:rPr>
        <w:t xml:space="preserve">This </w:t>
      </w:r>
      <w:proofErr w:type="spellStart"/>
      <w:r w:rsidRPr="00074DA1">
        <w:rPr>
          <w:rFonts w:cs="Arial Narrow"/>
          <w:i/>
        </w:rPr>
        <w:t>contract</w:t>
      </w:r>
      <w:proofErr w:type="spellEnd"/>
      <w:r w:rsidRPr="00074DA1">
        <w:rPr>
          <w:rFonts w:cs="Arial Narrow"/>
          <w:i/>
        </w:rPr>
        <w:t xml:space="preserve"> </w:t>
      </w:r>
      <w:proofErr w:type="spellStart"/>
      <w:r w:rsidRPr="00074DA1">
        <w:rPr>
          <w:rFonts w:cs="Arial Narrow"/>
          <w:i/>
        </w:rPr>
        <w:t>is</w:t>
      </w:r>
      <w:proofErr w:type="spellEnd"/>
      <w:r w:rsidRPr="00074DA1">
        <w:rPr>
          <w:rFonts w:cs="Arial Narrow"/>
          <w:i/>
        </w:rPr>
        <w:t xml:space="preserve"> part of the </w:t>
      </w:r>
      <w:proofErr w:type="spellStart"/>
      <w:r w:rsidRPr="00074DA1">
        <w:rPr>
          <w:rFonts w:cs="Arial Narrow"/>
          <w:i/>
        </w:rPr>
        <w:t>Qualiment</w:t>
      </w:r>
      <w:proofErr w:type="spellEnd"/>
      <w:r w:rsidRPr="00074DA1">
        <w:rPr>
          <w:rFonts w:cs="Arial Narrow"/>
          <w:i/>
        </w:rPr>
        <w:t xml:space="preserve">® network, </w:t>
      </w:r>
      <w:proofErr w:type="spellStart"/>
      <w:r w:rsidRPr="00074DA1">
        <w:rPr>
          <w:rFonts w:cs="Arial Narrow"/>
          <w:i/>
        </w:rPr>
        <w:t>which</w:t>
      </w:r>
      <w:proofErr w:type="spellEnd"/>
      <w:r w:rsidRPr="00074DA1">
        <w:rPr>
          <w:rFonts w:cs="Arial Narrow"/>
          <w:i/>
        </w:rPr>
        <w:t xml:space="preserve"> has </w:t>
      </w:r>
      <w:proofErr w:type="spellStart"/>
      <w:r w:rsidRPr="00074DA1">
        <w:rPr>
          <w:rFonts w:cs="Arial Narrow"/>
          <w:i/>
        </w:rPr>
        <w:t>received</w:t>
      </w:r>
      <w:proofErr w:type="spellEnd"/>
      <w:r w:rsidRPr="00074DA1">
        <w:rPr>
          <w:rFonts w:cs="Arial Narrow"/>
          <w:i/>
        </w:rPr>
        <w:t xml:space="preserve"> the Carnot label </w:t>
      </w:r>
      <w:proofErr w:type="spellStart"/>
      <w:r w:rsidRPr="00074DA1">
        <w:rPr>
          <w:rFonts w:cs="Arial Narrow"/>
          <w:i/>
        </w:rPr>
        <w:t>since</w:t>
      </w:r>
      <w:proofErr w:type="spellEnd"/>
      <w:r w:rsidRPr="00074DA1">
        <w:rPr>
          <w:rFonts w:cs="Arial Narrow"/>
          <w:i/>
        </w:rPr>
        <w:t xml:space="preserve"> 2011 due to </w:t>
      </w:r>
      <w:proofErr w:type="spellStart"/>
      <w:r w:rsidRPr="00074DA1">
        <w:rPr>
          <w:rFonts w:cs="Arial Narrow"/>
          <w:i/>
        </w:rPr>
        <w:t>its</w:t>
      </w:r>
      <w:proofErr w:type="spellEnd"/>
      <w:r w:rsidRPr="00074DA1">
        <w:rPr>
          <w:rFonts w:cs="Arial Narrow"/>
          <w:i/>
        </w:rPr>
        <w:t xml:space="preserve"> </w:t>
      </w:r>
      <w:proofErr w:type="spellStart"/>
      <w:r w:rsidRPr="00074DA1">
        <w:rPr>
          <w:rFonts w:cs="Arial Narrow"/>
          <w:i/>
        </w:rPr>
        <w:t>commitment</w:t>
      </w:r>
      <w:proofErr w:type="spellEnd"/>
      <w:r w:rsidRPr="00074DA1">
        <w:rPr>
          <w:rFonts w:cs="Arial Narrow"/>
          <w:i/>
        </w:rPr>
        <w:t xml:space="preserve"> to the </w:t>
      </w:r>
      <w:proofErr w:type="spellStart"/>
      <w:r w:rsidRPr="00074DA1">
        <w:rPr>
          <w:rFonts w:cs="Arial Narrow"/>
          <w:i/>
        </w:rPr>
        <w:t>development</w:t>
      </w:r>
      <w:proofErr w:type="spellEnd"/>
      <w:r w:rsidRPr="00074DA1">
        <w:rPr>
          <w:rFonts w:cs="Arial Narrow"/>
          <w:i/>
        </w:rPr>
        <w:t xml:space="preserve"> of </w:t>
      </w:r>
      <w:proofErr w:type="spellStart"/>
      <w:r w:rsidRPr="00074DA1">
        <w:rPr>
          <w:rFonts w:cs="Arial Narrow"/>
          <w:i/>
        </w:rPr>
        <w:t>research</w:t>
      </w:r>
      <w:proofErr w:type="spellEnd"/>
      <w:r w:rsidRPr="00074DA1">
        <w:rPr>
          <w:rFonts w:cs="Arial Narrow"/>
          <w:i/>
        </w:rPr>
        <w:t xml:space="preserve"> </w:t>
      </w:r>
      <w:proofErr w:type="spellStart"/>
      <w:r w:rsidRPr="00074DA1">
        <w:rPr>
          <w:rFonts w:cs="Arial Narrow"/>
          <w:i/>
        </w:rPr>
        <w:t>partnerships</w:t>
      </w:r>
      <w:proofErr w:type="spellEnd"/>
      <w:r w:rsidRPr="00074DA1">
        <w:rPr>
          <w:rFonts w:cs="Arial Narrow"/>
          <w:i/>
        </w:rPr>
        <w:t xml:space="preserve">. The </w:t>
      </w:r>
      <w:proofErr w:type="spellStart"/>
      <w:r w:rsidRPr="00074DA1">
        <w:rPr>
          <w:rFonts w:cs="Arial Narrow"/>
          <w:i/>
        </w:rPr>
        <w:t>work</w:t>
      </w:r>
      <w:proofErr w:type="spellEnd"/>
      <w:r w:rsidRPr="00074DA1">
        <w:rPr>
          <w:rFonts w:cs="Arial Narrow"/>
          <w:i/>
        </w:rPr>
        <w:t xml:space="preserve"> of the Carnot </w:t>
      </w:r>
      <w:proofErr w:type="spellStart"/>
      <w:r w:rsidRPr="00074DA1">
        <w:rPr>
          <w:rFonts w:cs="Arial Narrow"/>
          <w:i/>
        </w:rPr>
        <w:t>Qualiment</w:t>
      </w:r>
      <w:proofErr w:type="spellEnd"/>
      <w:r w:rsidRPr="00074DA1">
        <w:rPr>
          <w:rFonts w:cs="Arial Narrow"/>
          <w:i/>
        </w:rPr>
        <w:t xml:space="preserve">® </w:t>
      </w:r>
      <w:proofErr w:type="spellStart"/>
      <w:r w:rsidRPr="00074DA1">
        <w:rPr>
          <w:rFonts w:cs="Arial Narrow"/>
          <w:i/>
        </w:rPr>
        <w:t>units</w:t>
      </w:r>
      <w:proofErr w:type="spellEnd"/>
      <w:r w:rsidRPr="00074DA1">
        <w:rPr>
          <w:rFonts w:cs="Arial Narrow"/>
          <w:i/>
        </w:rPr>
        <w:t xml:space="preserve"> </w:t>
      </w:r>
      <w:proofErr w:type="spellStart"/>
      <w:r w:rsidRPr="00074DA1">
        <w:rPr>
          <w:rFonts w:cs="Arial Narrow"/>
          <w:i/>
        </w:rPr>
        <w:t>focuses</w:t>
      </w:r>
      <w:proofErr w:type="spellEnd"/>
      <w:r w:rsidRPr="00074DA1">
        <w:rPr>
          <w:rFonts w:cs="Arial Narrow"/>
          <w:i/>
        </w:rPr>
        <w:t xml:space="preserve"> on the </w:t>
      </w:r>
      <w:proofErr w:type="spellStart"/>
      <w:r w:rsidRPr="00074DA1">
        <w:rPr>
          <w:rFonts w:cs="Arial Narrow"/>
          <w:i/>
        </w:rPr>
        <w:t>study</w:t>
      </w:r>
      <w:proofErr w:type="spellEnd"/>
      <w:r w:rsidRPr="00074DA1">
        <w:rPr>
          <w:rFonts w:cs="Arial Narrow"/>
          <w:i/>
        </w:rPr>
        <w:t xml:space="preserve"> of the construction of </w:t>
      </w:r>
      <w:proofErr w:type="spellStart"/>
      <w:r w:rsidRPr="00074DA1">
        <w:rPr>
          <w:rFonts w:cs="Arial Narrow"/>
          <w:i/>
        </w:rPr>
        <w:t>food</w:t>
      </w:r>
      <w:proofErr w:type="spellEnd"/>
      <w:r w:rsidRPr="00074DA1">
        <w:rPr>
          <w:rFonts w:cs="Arial Narrow"/>
          <w:i/>
        </w:rPr>
        <w:t xml:space="preserve"> </w:t>
      </w:r>
      <w:proofErr w:type="spellStart"/>
      <w:r w:rsidRPr="00074DA1">
        <w:rPr>
          <w:rFonts w:cs="Arial Narrow"/>
          <w:i/>
        </w:rPr>
        <w:t>qualities</w:t>
      </w:r>
      <w:proofErr w:type="spellEnd"/>
      <w:r w:rsidRPr="00074DA1">
        <w:rPr>
          <w:rFonts w:cs="Arial Narrow"/>
          <w:i/>
        </w:rPr>
        <w:t xml:space="preserve"> (</w:t>
      </w:r>
      <w:proofErr w:type="spellStart"/>
      <w:r w:rsidRPr="00074DA1">
        <w:rPr>
          <w:rFonts w:cs="Arial Narrow"/>
          <w:i/>
        </w:rPr>
        <w:t>nutritional</w:t>
      </w:r>
      <w:proofErr w:type="spellEnd"/>
      <w:r w:rsidR="000B186A" w:rsidRPr="00074DA1">
        <w:rPr>
          <w:rFonts w:cs="Arial Narrow"/>
          <w:i/>
        </w:rPr>
        <w:t xml:space="preserve">, </w:t>
      </w:r>
      <w:proofErr w:type="spellStart"/>
      <w:r w:rsidR="000B186A" w:rsidRPr="00074DA1">
        <w:rPr>
          <w:rFonts w:cs="Arial Narrow"/>
          <w:i/>
        </w:rPr>
        <w:t>sensory</w:t>
      </w:r>
      <w:proofErr w:type="spellEnd"/>
      <w:r w:rsidR="000B186A" w:rsidRPr="00074DA1">
        <w:rPr>
          <w:rFonts w:cs="Arial Narrow"/>
          <w:i/>
        </w:rPr>
        <w:t xml:space="preserve">, </w:t>
      </w:r>
      <w:proofErr w:type="spellStart"/>
      <w:r w:rsidR="000B186A" w:rsidRPr="00074DA1">
        <w:rPr>
          <w:rFonts w:cs="Arial Narrow"/>
          <w:i/>
        </w:rPr>
        <w:t>health</w:t>
      </w:r>
      <w:proofErr w:type="spellEnd"/>
      <w:r w:rsidR="000B186A" w:rsidRPr="00074DA1">
        <w:rPr>
          <w:rFonts w:cs="Arial Narrow"/>
          <w:i/>
        </w:rPr>
        <w:t xml:space="preserve">, </w:t>
      </w:r>
      <w:proofErr w:type="spellStart"/>
      <w:r w:rsidR="000B186A" w:rsidRPr="00074DA1">
        <w:rPr>
          <w:rFonts w:cs="Arial Narrow"/>
          <w:i/>
        </w:rPr>
        <w:t>functional</w:t>
      </w:r>
      <w:proofErr w:type="spellEnd"/>
      <w:r w:rsidR="000B186A" w:rsidRPr="00074DA1">
        <w:rPr>
          <w:rFonts w:cs="Arial Narrow"/>
          <w:i/>
        </w:rPr>
        <w:t>).</w:t>
      </w:r>
    </w:p>
    <w:p w14:paraId="538D0E1F" w14:textId="4A375130" w:rsidR="00394289" w:rsidRPr="00074DA1" w:rsidRDefault="00394289" w:rsidP="00074DA1">
      <w:pPr>
        <w:jc w:val="both"/>
        <w:rPr>
          <w:rFonts w:cs="Arial Narrow"/>
          <w:i/>
          <w:highlight w:val="yellow"/>
        </w:rPr>
      </w:pPr>
    </w:p>
    <w:p w14:paraId="50D23E96" w14:textId="085A31C3" w:rsidR="00394289" w:rsidRPr="00074DA1" w:rsidRDefault="00394289" w:rsidP="00074DA1">
      <w:pPr>
        <w:jc w:val="both"/>
        <w:rPr>
          <w:rFonts w:cs="Arial Narrow"/>
          <w:i/>
        </w:rPr>
      </w:pPr>
      <w:r w:rsidRPr="00074DA1">
        <w:rPr>
          <w:rFonts w:cs="Arial Narrow"/>
          <w:i/>
        </w:rPr>
        <w:t>The Unit (s) ……</w:t>
      </w:r>
      <w:proofErr w:type="gramStart"/>
      <w:r w:rsidRPr="00074DA1">
        <w:rPr>
          <w:rFonts w:cs="Arial Narrow"/>
          <w:i/>
        </w:rPr>
        <w:t xml:space="preserve"> ..</w:t>
      </w:r>
      <w:proofErr w:type="gramEnd"/>
      <w:r w:rsidRPr="00074DA1">
        <w:rPr>
          <w:rFonts w:cs="Arial Narrow"/>
          <w:i/>
        </w:rPr>
        <w:t xml:space="preserve"> </w:t>
      </w:r>
      <w:proofErr w:type="spellStart"/>
      <w:proofErr w:type="gramStart"/>
      <w:r w:rsidRPr="00074DA1">
        <w:rPr>
          <w:rFonts w:cs="Arial Narrow"/>
          <w:i/>
        </w:rPr>
        <w:t>is</w:t>
      </w:r>
      <w:proofErr w:type="spellEnd"/>
      <w:proofErr w:type="gramEnd"/>
      <w:r w:rsidRPr="00074DA1">
        <w:rPr>
          <w:rFonts w:cs="Arial Narrow"/>
          <w:i/>
        </w:rPr>
        <w:t xml:space="preserve"> (are) part of Carnot </w:t>
      </w:r>
      <w:proofErr w:type="spellStart"/>
      <w:r w:rsidRPr="00074DA1">
        <w:rPr>
          <w:rFonts w:cs="Arial Narrow"/>
          <w:i/>
        </w:rPr>
        <w:t>Qualiment</w:t>
      </w:r>
      <w:proofErr w:type="spellEnd"/>
      <w:r w:rsidRPr="00074DA1">
        <w:rPr>
          <w:rFonts w:cs="Arial Narrow"/>
          <w:i/>
          <w:vertAlign w:val="superscript"/>
        </w:rPr>
        <w:t>®</w:t>
      </w:r>
      <w:r w:rsidRPr="00074DA1">
        <w:rPr>
          <w:rFonts w:cs="Arial Narrow"/>
          <w:i/>
        </w:rPr>
        <w:t>.</w:t>
      </w:r>
    </w:p>
    <w:p w14:paraId="1C272EA1" w14:textId="2282736A" w:rsidR="00F870BA" w:rsidRPr="00074DA1" w:rsidRDefault="00F870BA" w:rsidP="00A65411">
      <w:pPr>
        <w:jc w:val="both"/>
        <w:rPr>
          <w:lang w:val="en-US"/>
        </w:rPr>
      </w:pPr>
    </w:p>
    <w:p w14:paraId="6D8E70BD" w14:textId="77777777" w:rsidR="00F870BA" w:rsidRPr="00074DA1" w:rsidRDefault="00F870BA" w:rsidP="00A65411">
      <w:pPr>
        <w:jc w:val="both"/>
        <w:rPr>
          <w:lang w:val="en-US"/>
        </w:rPr>
      </w:pPr>
    </w:p>
    <w:p w14:paraId="13C78FCA" w14:textId="77777777" w:rsidR="00F34A66" w:rsidRPr="00074DA1" w:rsidRDefault="004C2226" w:rsidP="00F34A66">
      <w:pPr>
        <w:pStyle w:val="article"/>
        <w:rPr>
          <w:lang w:val="en-US"/>
        </w:rPr>
      </w:pPr>
      <w:r w:rsidRPr="00074DA1">
        <w:rPr>
          <w:lang w:val="en-US"/>
        </w:rPr>
        <w:t>IT IS AGREED THAT</w:t>
      </w:r>
      <w:r w:rsidR="00F34A66" w:rsidRPr="00074DA1">
        <w:rPr>
          <w:lang w:val="en-US"/>
        </w:rPr>
        <w:t>:</w:t>
      </w:r>
    </w:p>
    <w:p w14:paraId="69E40209" w14:textId="2FF8C7B6" w:rsidR="00F34A66" w:rsidRPr="00074DA1" w:rsidRDefault="00F34A66" w:rsidP="00F34A66">
      <w:pPr>
        <w:jc w:val="both"/>
        <w:rPr>
          <w:lang w:val="en-US"/>
        </w:rPr>
      </w:pPr>
    </w:p>
    <w:p w14:paraId="0492DC70" w14:textId="77777777" w:rsidR="00074DA1" w:rsidRPr="00CD1581" w:rsidRDefault="00074DA1" w:rsidP="00074DA1">
      <w:pPr>
        <w:pStyle w:val="Titre1"/>
        <w:keepNext/>
        <w:spacing w:before="360" w:after="120"/>
        <w:rPr>
          <w:lang w:val="en-US"/>
        </w:rPr>
      </w:pPr>
      <w:r w:rsidRPr="00CD1581">
        <w:rPr>
          <w:lang w:val="en-US"/>
        </w:rPr>
        <w:t xml:space="preserve">PRELIMINARY ARTICLE – DEFINITIONS </w:t>
      </w:r>
    </w:p>
    <w:p w14:paraId="111F7A13" w14:textId="77777777" w:rsidR="00074DA1" w:rsidRPr="00CD1581" w:rsidRDefault="00074DA1" w:rsidP="00074DA1">
      <w:pPr>
        <w:jc w:val="both"/>
        <w:rPr>
          <w:lang w:val="en-US"/>
        </w:rPr>
      </w:pPr>
      <w:bookmarkStart w:id="1" w:name="_Toc255979427"/>
      <w:r w:rsidRPr="00CD1581">
        <w:rPr>
          <w:lang w:val="en-US"/>
        </w:rPr>
        <w:t>With respect to the application and interpretation of this Contract, the following words shall mean:</w:t>
      </w:r>
    </w:p>
    <w:p w14:paraId="7F9AE604" w14:textId="77777777" w:rsidR="00074DA1" w:rsidRPr="00CD1581" w:rsidRDefault="00074DA1" w:rsidP="00074DA1">
      <w:pPr>
        <w:jc w:val="both"/>
        <w:rPr>
          <w:b/>
          <w:lang w:val="en-US"/>
        </w:rPr>
      </w:pPr>
    </w:p>
    <w:p w14:paraId="747733B7" w14:textId="77777777" w:rsidR="00074DA1" w:rsidRPr="00CD1581" w:rsidRDefault="00074DA1" w:rsidP="00074DA1">
      <w:pPr>
        <w:spacing w:after="120"/>
        <w:jc w:val="both"/>
        <w:rPr>
          <w:lang w:val="en-US"/>
        </w:rPr>
      </w:pPr>
      <w:r w:rsidRPr="00CD1581">
        <w:rPr>
          <w:b/>
          <w:lang w:val="en-US"/>
        </w:rPr>
        <w:t xml:space="preserve">Affiliate: </w:t>
      </w:r>
      <w:r w:rsidRPr="00CD1581">
        <w:rPr>
          <w:lang w:val="en-US"/>
        </w:rPr>
        <w:t xml:space="preserve">Means any legal entity that controls or that </w:t>
      </w:r>
      <w:proofErr w:type="gramStart"/>
      <w:r w:rsidRPr="00CD1581">
        <w:rPr>
          <w:lang w:val="en-US"/>
        </w:rPr>
        <w:t>is directly or indirectly controlled</w:t>
      </w:r>
      <w:proofErr w:type="gramEnd"/>
      <w:r w:rsidRPr="00CD1581">
        <w:rPr>
          <w:lang w:val="en-US"/>
        </w:rPr>
        <w:t xml:space="preserve"> by one of the PARTIES, for as long as this control lasts. For the purposes of this definition, control shall mean holding </w:t>
      </w:r>
      <w:proofErr w:type="gramStart"/>
      <w:r w:rsidRPr="00CD1581">
        <w:rPr>
          <w:lang w:val="en-US"/>
        </w:rPr>
        <w:t>of</w:t>
      </w:r>
      <w:proofErr w:type="gramEnd"/>
      <w:r w:rsidRPr="00CD1581">
        <w:rPr>
          <w:lang w:val="en-US"/>
        </w:rPr>
        <w:t>:</w:t>
      </w:r>
    </w:p>
    <w:p w14:paraId="1C07F4E2" w14:textId="77777777" w:rsidR="00074DA1" w:rsidRPr="00CD1581" w:rsidRDefault="00074DA1" w:rsidP="00074DA1">
      <w:pPr>
        <w:pStyle w:val="Paragraphedeliste"/>
        <w:numPr>
          <w:ilvl w:val="0"/>
          <w:numId w:val="21"/>
        </w:numPr>
        <w:spacing w:after="120" w:line="240" w:lineRule="auto"/>
        <w:ind w:left="357" w:hanging="357"/>
        <w:contextualSpacing w:val="0"/>
        <w:jc w:val="both"/>
        <w:rPr>
          <w:rFonts w:ascii="Arial Narrow" w:hAnsi="Arial Narrow"/>
          <w:lang w:val="en-US"/>
        </w:rPr>
      </w:pPr>
      <w:r w:rsidRPr="00CD1581">
        <w:rPr>
          <w:rFonts w:ascii="Arial Narrow" w:hAnsi="Arial Narrow"/>
          <w:lang w:val="en-US"/>
        </w:rPr>
        <w:t>50 % or more of the share capital of the legal entity concerned, or</w:t>
      </w:r>
    </w:p>
    <w:p w14:paraId="784A5040" w14:textId="77777777" w:rsidR="00074DA1" w:rsidRPr="00CD1581" w:rsidRDefault="00074DA1" w:rsidP="00074DA1">
      <w:pPr>
        <w:pStyle w:val="Paragraphedeliste"/>
        <w:numPr>
          <w:ilvl w:val="0"/>
          <w:numId w:val="21"/>
        </w:numPr>
        <w:spacing w:after="120" w:line="240" w:lineRule="auto"/>
        <w:ind w:left="357" w:hanging="357"/>
        <w:contextualSpacing w:val="0"/>
        <w:jc w:val="both"/>
        <w:rPr>
          <w:rFonts w:ascii="Arial Narrow" w:hAnsi="Arial Narrow"/>
          <w:lang w:val="en-US"/>
        </w:rPr>
      </w:pPr>
      <w:r w:rsidRPr="00CD1581">
        <w:rPr>
          <w:rFonts w:ascii="Arial Narrow" w:hAnsi="Arial Narrow"/>
          <w:lang w:val="en-US"/>
        </w:rPr>
        <w:t>50 % or more of the voting rights of the shareholders or partners of said legal entity,</w:t>
      </w:r>
    </w:p>
    <w:p w14:paraId="55F59265" w14:textId="77777777" w:rsidR="00074DA1" w:rsidRPr="00CD1581" w:rsidRDefault="00074DA1" w:rsidP="00074DA1">
      <w:pPr>
        <w:jc w:val="both"/>
        <w:rPr>
          <w:b/>
          <w:lang w:val="en-US"/>
        </w:rPr>
      </w:pPr>
    </w:p>
    <w:p w14:paraId="48FE234D" w14:textId="77777777" w:rsidR="00074DA1" w:rsidRPr="00CD1581" w:rsidRDefault="00074DA1" w:rsidP="00074DA1">
      <w:pPr>
        <w:jc w:val="both"/>
        <w:rPr>
          <w:lang w:val="en-US"/>
        </w:rPr>
      </w:pPr>
      <w:r w:rsidRPr="00CD1581">
        <w:rPr>
          <w:b/>
          <w:lang w:val="en-US"/>
        </w:rPr>
        <w:t>Background :</w:t>
      </w:r>
      <w:bookmarkEnd w:id="1"/>
      <w:r w:rsidRPr="00CD1581">
        <w:rPr>
          <w:b/>
          <w:lang w:val="en-US"/>
        </w:rPr>
        <w:t xml:space="preserve"> </w:t>
      </w:r>
      <w:r w:rsidRPr="00CD1581">
        <w:rPr>
          <w:lang w:val="en-US"/>
        </w:rPr>
        <w:t>all information, scientific and/or technical knowledge and resulting intellectual property rights, necessary to carry out the Project or the exploitation of Results, belonging to a Party or held by it before the effective date of the Contract or obtained aside from the implementation of the Project and over which the Party holds rights of use.</w:t>
      </w:r>
    </w:p>
    <w:p w14:paraId="589D2F6A" w14:textId="77777777" w:rsidR="00074DA1" w:rsidRPr="00CD1581" w:rsidRDefault="00074DA1" w:rsidP="00074DA1">
      <w:pPr>
        <w:jc w:val="both"/>
        <w:rPr>
          <w:lang w:val="en-US"/>
        </w:rPr>
      </w:pPr>
    </w:p>
    <w:p w14:paraId="2130EBAC" w14:textId="77777777" w:rsidR="00074DA1" w:rsidRPr="00CD1581" w:rsidRDefault="00074DA1" w:rsidP="00074DA1">
      <w:pPr>
        <w:jc w:val="both"/>
        <w:rPr>
          <w:b/>
          <w:i/>
          <w:lang w:val="en-US"/>
        </w:rPr>
      </w:pPr>
      <w:r w:rsidRPr="00CD1581">
        <w:rPr>
          <w:lang w:val="en-US"/>
        </w:rPr>
        <w:t xml:space="preserve">The Parties Background </w:t>
      </w:r>
      <w:proofErr w:type="gramStart"/>
      <w:r w:rsidRPr="00CD1581">
        <w:rPr>
          <w:lang w:val="en-US"/>
        </w:rPr>
        <w:t>is listed</w:t>
      </w:r>
      <w:proofErr w:type="gramEnd"/>
      <w:r w:rsidRPr="00CD1581">
        <w:rPr>
          <w:lang w:val="en-US"/>
        </w:rPr>
        <w:t xml:space="preserve"> in </w:t>
      </w:r>
      <w:r w:rsidRPr="00CD1581">
        <w:rPr>
          <w:b/>
          <w:color w:val="2931C9"/>
          <w:lang w:val="en-US"/>
        </w:rPr>
        <w:t>Annex 3</w:t>
      </w:r>
      <w:r w:rsidRPr="00CD1581">
        <w:rPr>
          <w:lang w:val="en-US"/>
        </w:rPr>
        <w:t xml:space="preserve"> and is updated by the Steering Committee. Parties shall also specify any restrictions on use applying to this Background.</w:t>
      </w:r>
    </w:p>
    <w:p w14:paraId="6CCDEA1E" w14:textId="77777777" w:rsidR="00074DA1" w:rsidRPr="00CD1581" w:rsidRDefault="00074DA1" w:rsidP="00074DA1">
      <w:pPr>
        <w:jc w:val="both"/>
        <w:rPr>
          <w:lang w:val="en-US"/>
        </w:rPr>
      </w:pPr>
    </w:p>
    <w:p w14:paraId="329B696D" w14:textId="77777777" w:rsidR="00074DA1" w:rsidRPr="00CD1581" w:rsidRDefault="00074DA1" w:rsidP="00074DA1">
      <w:pPr>
        <w:jc w:val="both"/>
        <w:rPr>
          <w:lang w:val="en-US"/>
        </w:rPr>
      </w:pPr>
      <w:r w:rsidRPr="00CD1581">
        <w:rPr>
          <w:b/>
          <w:lang w:val="en-US"/>
        </w:rPr>
        <w:t>Contract:</w:t>
      </w:r>
      <w:r w:rsidRPr="00CD1581">
        <w:rPr>
          <w:lang w:val="en-US"/>
        </w:rPr>
        <w:t xml:space="preserve"> this agreement and its </w:t>
      </w:r>
      <w:proofErr w:type="gramStart"/>
      <w:r w:rsidRPr="00CD1581">
        <w:rPr>
          <w:lang w:val="en-US"/>
        </w:rPr>
        <w:t>annexes which</w:t>
      </w:r>
      <w:proofErr w:type="gramEnd"/>
      <w:r w:rsidRPr="00CD1581">
        <w:rPr>
          <w:lang w:val="en-US"/>
        </w:rPr>
        <w:t xml:space="preserve"> constitute integral part thereof.</w:t>
      </w:r>
    </w:p>
    <w:p w14:paraId="0F283D10" w14:textId="77777777" w:rsidR="00074DA1" w:rsidRPr="00CD1581" w:rsidRDefault="00074DA1" w:rsidP="00074DA1">
      <w:pPr>
        <w:jc w:val="both"/>
        <w:rPr>
          <w:lang w:val="en-US"/>
        </w:rPr>
      </w:pPr>
    </w:p>
    <w:p w14:paraId="15BB46B6" w14:textId="77777777" w:rsidR="00074DA1" w:rsidRPr="00CD1581" w:rsidRDefault="00074DA1" w:rsidP="00074DA1">
      <w:pPr>
        <w:pStyle w:val="Retraitcorpsdetexte2"/>
        <w:ind w:left="0"/>
        <w:rPr>
          <w:lang w:val="en-US"/>
        </w:rPr>
      </w:pPr>
      <w:proofErr w:type="gramStart"/>
      <w:r w:rsidRPr="00CD1581">
        <w:rPr>
          <w:b/>
          <w:lang w:val="en-US"/>
        </w:rPr>
        <w:t>Confidential Information</w:t>
      </w:r>
      <w:r w:rsidRPr="00CD1581">
        <w:rPr>
          <w:lang w:val="en-US"/>
        </w:rPr>
        <w:t>: all information communicated during the negotiation or the execution of the Contract (a) relating to the Project and bearing</w:t>
      </w:r>
      <w:r w:rsidRPr="00CD1581">
        <w:rPr>
          <w:u w:val="single"/>
          <w:lang w:val="en-US"/>
        </w:rPr>
        <w:t xml:space="preserve"> the word confidential</w:t>
      </w:r>
      <w:r w:rsidRPr="00CD1581">
        <w:rPr>
          <w:lang w:val="en-US"/>
        </w:rPr>
        <w:t>, received from the other Party either in writing or orally –and confirmed in writing within 30 days-, as well as (b) information collected through exchanges with the other Party and that are not related to the Project.</w:t>
      </w:r>
      <w:proofErr w:type="gramEnd"/>
      <w:r w:rsidRPr="00CD1581">
        <w:rPr>
          <w:lang w:val="en-US"/>
        </w:rPr>
        <w:t xml:space="preserve"> Confidential Information includes the Background and Results which specific conditions for disclosure </w:t>
      </w:r>
      <w:proofErr w:type="gramStart"/>
      <w:r w:rsidRPr="00CD1581">
        <w:rPr>
          <w:lang w:val="en-US"/>
        </w:rPr>
        <w:t>are defined</w:t>
      </w:r>
      <w:proofErr w:type="gramEnd"/>
      <w:r w:rsidRPr="00CD1581">
        <w:rPr>
          <w:lang w:val="en-US"/>
        </w:rPr>
        <w:t xml:space="preserve"> in the Contract.</w:t>
      </w:r>
    </w:p>
    <w:p w14:paraId="4C947AED" w14:textId="77777777" w:rsidR="00074DA1" w:rsidRPr="00CD1581" w:rsidRDefault="00074DA1" w:rsidP="00074DA1">
      <w:pPr>
        <w:jc w:val="both"/>
        <w:rPr>
          <w:b/>
          <w:lang w:val="en-US"/>
        </w:rPr>
      </w:pPr>
    </w:p>
    <w:p w14:paraId="773CA285" w14:textId="77777777" w:rsidR="00074DA1" w:rsidRPr="00CD1581" w:rsidRDefault="00074DA1" w:rsidP="00074DA1">
      <w:pPr>
        <w:jc w:val="both"/>
        <w:rPr>
          <w:lang w:val="en-US"/>
        </w:rPr>
      </w:pPr>
      <w:r w:rsidRPr="00CD1581">
        <w:rPr>
          <w:b/>
          <w:lang w:val="en-US"/>
        </w:rPr>
        <w:t xml:space="preserve">Project: </w:t>
      </w:r>
      <w:r w:rsidRPr="00CD1581">
        <w:rPr>
          <w:lang w:val="en-US"/>
        </w:rPr>
        <w:t>the research project entitled “</w:t>
      </w:r>
      <w:r w:rsidRPr="00CD1581">
        <w:rPr>
          <w:i/>
          <w:color w:val="0000FF"/>
          <w:lang w:val="en-US"/>
        </w:rPr>
        <w:t>[To be completed]</w:t>
      </w:r>
      <w:r w:rsidRPr="00CD1581">
        <w:rPr>
          <w:lang w:val="en-US"/>
        </w:rPr>
        <w:t xml:space="preserve">”, as described in </w:t>
      </w:r>
      <w:r w:rsidRPr="00CD1581">
        <w:rPr>
          <w:b/>
          <w:color w:val="2931C9"/>
          <w:lang w:val="en-US"/>
        </w:rPr>
        <w:t>Annex 1</w:t>
      </w:r>
      <w:r w:rsidRPr="00CD1581">
        <w:rPr>
          <w:color w:val="2931C9"/>
          <w:lang w:val="en-US"/>
        </w:rPr>
        <w:t xml:space="preserve"> </w:t>
      </w:r>
      <w:r w:rsidRPr="00CD1581">
        <w:rPr>
          <w:lang w:val="en-US"/>
        </w:rPr>
        <w:t>of the Contract.</w:t>
      </w:r>
    </w:p>
    <w:p w14:paraId="6C33D302" w14:textId="77777777" w:rsidR="00074DA1" w:rsidRPr="00CD1581" w:rsidRDefault="00074DA1" w:rsidP="00074DA1">
      <w:pPr>
        <w:jc w:val="both"/>
        <w:rPr>
          <w:b/>
          <w:lang w:val="en-US"/>
        </w:rPr>
      </w:pPr>
    </w:p>
    <w:p w14:paraId="1B32D5F6" w14:textId="77777777" w:rsidR="00074DA1" w:rsidRPr="00CD1581" w:rsidRDefault="00074DA1" w:rsidP="00074DA1">
      <w:pPr>
        <w:jc w:val="both"/>
        <w:rPr>
          <w:lang w:val="en-US"/>
        </w:rPr>
      </w:pPr>
      <w:r w:rsidRPr="00CD1581">
        <w:rPr>
          <w:b/>
          <w:lang w:val="en-US"/>
        </w:rPr>
        <w:t xml:space="preserve">Results: </w:t>
      </w:r>
      <w:r w:rsidRPr="00CD1581">
        <w:rPr>
          <w:lang w:val="en-US"/>
        </w:rPr>
        <w:t xml:space="preserve">all information, scientific and/or technical knowledge, of any nature and in any form whatsoever, resulting from the execution of the Project, whether or not protected or protectable by an intellectual property right. </w:t>
      </w:r>
    </w:p>
    <w:p w14:paraId="0846F6F1" w14:textId="77777777" w:rsidR="00074DA1" w:rsidRPr="00CD1581" w:rsidRDefault="00074DA1" w:rsidP="00074DA1">
      <w:pPr>
        <w:jc w:val="both"/>
        <w:rPr>
          <w:color w:val="0000FF"/>
          <w:lang w:val="en-US"/>
        </w:rPr>
      </w:pPr>
    </w:p>
    <w:p w14:paraId="257C3459" w14:textId="77777777" w:rsidR="00074DA1" w:rsidRPr="00CD1581" w:rsidRDefault="00074DA1" w:rsidP="00074DA1">
      <w:pPr>
        <w:jc w:val="both"/>
        <w:rPr>
          <w:i/>
          <w:color w:val="0000FF"/>
          <w:lang w:val="en-US"/>
        </w:rPr>
      </w:pPr>
      <w:r w:rsidRPr="00CD1581">
        <w:rPr>
          <w:b/>
          <w:lang w:val="en-US"/>
        </w:rPr>
        <w:t xml:space="preserve">Field of exploitation: </w:t>
      </w:r>
      <w:r w:rsidRPr="00CD1581">
        <w:rPr>
          <w:i/>
          <w:color w:val="0000FF"/>
          <w:lang w:val="en-US"/>
        </w:rPr>
        <w:t>[To be completed]</w:t>
      </w:r>
    </w:p>
    <w:p w14:paraId="28F10809" w14:textId="77777777" w:rsidR="00074DA1" w:rsidRPr="00CD1581" w:rsidRDefault="00074DA1" w:rsidP="00074DA1">
      <w:pPr>
        <w:jc w:val="both"/>
        <w:rPr>
          <w:b/>
          <w:lang w:val="en-US"/>
        </w:rPr>
      </w:pPr>
    </w:p>
    <w:p w14:paraId="41CE029B" w14:textId="77777777" w:rsidR="00074DA1" w:rsidRPr="00CD1581" w:rsidRDefault="00074DA1" w:rsidP="00074DA1">
      <w:pPr>
        <w:jc w:val="both"/>
        <w:rPr>
          <w:lang w:val="en-US"/>
        </w:rPr>
      </w:pPr>
      <w:r w:rsidRPr="00CD1581">
        <w:rPr>
          <w:b/>
          <w:lang w:val="en-US"/>
        </w:rPr>
        <w:t xml:space="preserve">Confidential Know-How File: </w:t>
      </w:r>
      <w:r w:rsidRPr="00CD1581">
        <w:rPr>
          <w:lang w:val="en-US"/>
        </w:rPr>
        <w:t>a set of secret technical and/or scientific information, substantial and identified.</w:t>
      </w:r>
    </w:p>
    <w:p w14:paraId="1746DD23" w14:textId="77777777" w:rsidR="00074DA1" w:rsidRPr="00CD1581" w:rsidRDefault="00074DA1" w:rsidP="00074DA1">
      <w:pPr>
        <w:jc w:val="both"/>
        <w:rPr>
          <w:lang w:val="en-US"/>
        </w:rPr>
      </w:pPr>
    </w:p>
    <w:p w14:paraId="149E3F9D" w14:textId="77777777" w:rsidR="00074DA1" w:rsidRPr="00CD1581" w:rsidRDefault="00074DA1" w:rsidP="00074DA1">
      <w:pPr>
        <w:jc w:val="both"/>
        <w:rPr>
          <w:color w:val="0000FF"/>
          <w:lang w:val="en-US"/>
        </w:rPr>
      </w:pPr>
      <w:r w:rsidRPr="00CD1581">
        <w:rPr>
          <w:i/>
          <w:color w:val="0000FF"/>
          <w:highlight w:val="yellow"/>
          <w:lang w:val="en-US"/>
        </w:rPr>
        <w:t>[</w:t>
      </w:r>
      <w:proofErr w:type="gramStart"/>
      <w:r w:rsidRPr="00CD1581">
        <w:rPr>
          <w:i/>
          <w:color w:val="0000FF"/>
          <w:highlight w:val="yellow"/>
          <w:lang w:val="en-US"/>
        </w:rPr>
        <w:t>optional</w:t>
      </w:r>
      <w:proofErr w:type="gramEnd"/>
      <w:r w:rsidRPr="00CD1581">
        <w:rPr>
          <w:i/>
          <w:color w:val="0000FF"/>
          <w:highlight w:val="yellow"/>
          <w:lang w:val="en-US"/>
        </w:rPr>
        <w:t>]</w:t>
      </w:r>
      <w:r w:rsidRPr="00CD1581">
        <w:rPr>
          <w:b/>
          <w:color w:val="0000FF"/>
          <w:lang w:val="en-US"/>
        </w:rPr>
        <w:t>Personal data</w:t>
      </w:r>
      <w:r w:rsidRPr="00CD1581">
        <w:rPr>
          <w:color w:val="0000FF"/>
          <w:lang w:val="en-US"/>
        </w:rPr>
        <w:t xml:space="preserve"> : any information referring to an identified or identifiable natural person either directly or indirectly, notably by reference to an identifier, such as name, identification number, location data, online identifier, or one or several elements related to their physical, physiological, genetic, psychological, economic, cultural or social identity.</w:t>
      </w:r>
    </w:p>
    <w:p w14:paraId="15FB30D8" w14:textId="77777777" w:rsidR="00074DA1" w:rsidRPr="00CD1581" w:rsidRDefault="00074DA1" w:rsidP="00074DA1">
      <w:pPr>
        <w:jc w:val="both"/>
        <w:rPr>
          <w:lang w:val="en-US"/>
        </w:rPr>
      </w:pPr>
    </w:p>
    <w:p w14:paraId="608D9AE5" w14:textId="77777777" w:rsidR="00074DA1" w:rsidRPr="00CD1581" w:rsidRDefault="00074DA1" w:rsidP="00074DA1">
      <w:pPr>
        <w:jc w:val="both"/>
        <w:rPr>
          <w:i/>
          <w:color w:val="0000FF"/>
          <w:lang w:val="en-US"/>
        </w:rPr>
      </w:pPr>
      <w:r w:rsidRPr="00CD1581">
        <w:rPr>
          <w:i/>
          <w:color w:val="0000FF"/>
          <w:lang w:val="en-US"/>
        </w:rPr>
        <w:t>[</w:t>
      </w:r>
      <w:proofErr w:type="gramStart"/>
      <w:r w:rsidRPr="00CD1581">
        <w:rPr>
          <w:i/>
          <w:color w:val="0000FF"/>
          <w:lang w:val="en-US"/>
        </w:rPr>
        <w:t>optional</w:t>
      </w:r>
      <w:proofErr w:type="gramEnd"/>
      <w:r w:rsidRPr="00CD1581">
        <w:rPr>
          <w:i/>
          <w:color w:val="0000FF"/>
          <w:lang w:val="en-US"/>
        </w:rPr>
        <w:t xml:space="preserve">]: </w:t>
      </w:r>
    </w:p>
    <w:p w14:paraId="337C2785" w14:textId="77777777" w:rsidR="00074DA1" w:rsidRPr="00CD1581" w:rsidRDefault="00074DA1" w:rsidP="00074DA1">
      <w:pPr>
        <w:jc w:val="both"/>
        <w:rPr>
          <w:lang w:val="en-US"/>
        </w:rPr>
      </w:pPr>
    </w:p>
    <w:p w14:paraId="3D04FB79" w14:textId="77777777" w:rsidR="00074DA1" w:rsidRPr="00CD1581" w:rsidRDefault="00074DA1" w:rsidP="00074DA1">
      <w:pPr>
        <w:pStyle w:val="Titre1"/>
        <w:rPr>
          <w:i/>
          <w:color w:val="0000FF"/>
          <w:lang w:val="en-US"/>
          <w14:textFill>
            <w14:solidFill>
              <w14:srgbClr w14:val="0000FF">
                <w14:lumMod w14:val="60000"/>
                <w14:lumOff w14:val="40000"/>
              </w14:srgbClr>
            </w14:solidFill>
          </w14:textFill>
        </w:rPr>
      </w:pPr>
      <w:r w:rsidRPr="00CD1581">
        <w:rPr>
          <w:i/>
          <w:color w:val="0000FF"/>
          <w:lang w:val="en-US"/>
        </w:rPr>
        <w:t>ARTICLE 0 – SUSPENSIVE CONDITION</w:t>
      </w:r>
    </w:p>
    <w:p w14:paraId="033028DA" w14:textId="77777777" w:rsidR="00074DA1" w:rsidRPr="00CD1581" w:rsidRDefault="00074DA1" w:rsidP="00074DA1">
      <w:pPr>
        <w:rPr>
          <w:lang w:val="en-US"/>
        </w:rPr>
      </w:pPr>
    </w:p>
    <w:p w14:paraId="699BE924" w14:textId="77777777" w:rsidR="00074DA1" w:rsidRPr="00CD1581" w:rsidRDefault="00074DA1" w:rsidP="00074DA1">
      <w:pPr>
        <w:pStyle w:val="Corpsdetexte2"/>
      </w:pPr>
      <w:r w:rsidRPr="00CD1581">
        <w:t xml:space="preserve">The </w:t>
      </w:r>
      <w:proofErr w:type="spellStart"/>
      <w:r w:rsidRPr="00CD1581">
        <w:t>Contract</w:t>
      </w:r>
      <w:proofErr w:type="spellEnd"/>
      <w:r w:rsidRPr="00CD1581">
        <w:t xml:space="preserve"> </w:t>
      </w:r>
      <w:proofErr w:type="spellStart"/>
      <w:r w:rsidRPr="00CD1581">
        <w:t>will</w:t>
      </w:r>
      <w:proofErr w:type="spellEnd"/>
      <w:r w:rsidRPr="00CD1581">
        <w:t xml:space="preserve"> </w:t>
      </w:r>
      <w:proofErr w:type="spellStart"/>
      <w:r w:rsidRPr="00CD1581">
        <w:t>take</w:t>
      </w:r>
      <w:proofErr w:type="spellEnd"/>
      <w:r w:rsidRPr="00CD1581">
        <w:t xml:space="preserve"> </w:t>
      </w:r>
      <w:proofErr w:type="spellStart"/>
      <w:r w:rsidRPr="00CD1581">
        <w:t>effect</w:t>
      </w:r>
      <w:proofErr w:type="spellEnd"/>
      <w:r w:rsidRPr="00CD1581">
        <w:t xml:space="preserve"> on the date </w:t>
      </w:r>
      <w:proofErr w:type="spellStart"/>
      <w:r w:rsidRPr="00CD1581">
        <w:t>identified</w:t>
      </w:r>
      <w:proofErr w:type="spellEnd"/>
      <w:r w:rsidRPr="00CD1581">
        <w:t xml:space="preserve"> in article 9 </w:t>
      </w:r>
      <w:proofErr w:type="spellStart"/>
      <w:r w:rsidRPr="00CD1581">
        <w:t>subject</w:t>
      </w:r>
      <w:proofErr w:type="spellEnd"/>
      <w:r w:rsidRPr="00CD1581">
        <w:t xml:space="preserve"> to </w:t>
      </w:r>
      <w:proofErr w:type="spellStart"/>
      <w:r w:rsidRPr="00CD1581">
        <w:t>approvals</w:t>
      </w:r>
      <w:proofErr w:type="spellEnd"/>
      <w:r w:rsidRPr="00CD1581">
        <w:t xml:space="preserve"> and </w:t>
      </w:r>
      <w:proofErr w:type="spellStart"/>
      <w:r w:rsidRPr="00CD1581">
        <w:t>accreditations</w:t>
      </w:r>
      <w:proofErr w:type="spellEnd"/>
      <w:r w:rsidRPr="00CD1581">
        <w:t xml:space="preserve"> </w:t>
      </w:r>
      <w:proofErr w:type="spellStart"/>
      <w:r w:rsidRPr="00CD1581">
        <w:t>needed</w:t>
      </w:r>
      <w:proofErr w:type="spellEnd"/>
      <w:r w:rsidRPr="00CD1581">
        <w:t xml:space="preserve"> for </w:t>
      </w:r>
      <w:proofErr w:type="spellStart"/>
      <w:r w:rsidRPr="00CD1581">
        <w:t>experiments</w:t>
      </w:r>
      <w:proofErr w:type="spellEnd"/>
      <w:r w:rsidRPr="00CD1581">
        <w:t xml:space="preserve"> </w:t>
      </w:r>
      <w:proofErr w:type="spellStart"/>
      <w:r w:rsidRPr="00CD1581">
        <w:t>defined</w:t>
      </w:r>
      <w:proofErr w:type="spellEnd"/>
      <w:r w:rsidRPr="00CD1581">
        <w:t xml:space="preserve"> in the Project.</w:t>
      </w:r>
    </w:p>
    <w:p w14:paraId="1D4C01E5" w14:textId="77777777" w:rsidR="00074DA1" w:rsidRPr="00CD1581" w:rsidRDefault="00074DA1" w:rsidP="00074DA1">
      <w:pPr>
        <w:pStyle w:val="Titre1"/>
        <w:keepNext/>
        <w:spacing w:before="360" w:after="120"/>
        <w:rPr>
          <w:lang w:val="en-US"/>
        </w:rPr>
      </w:pPr>
      <w:r w:rsidRPr="00CD1581">
        <w:rPr>
          <w:lang w:val="en-US"/>
        </w:rPr>
        <w:t>ARTICLE 1 – SUBJECT MATTER OF THE CONTRACT</w:t>
      </w:r>
    </w:p>
    <w:p w14:paraId="07F16352" w14:textId="77777777" w:rsidR="00074DA1" w:rsidRPr="00CD1581" w:rsidRDefault="00074DA1" w:rsidP="00074DA1">
      <w:pPr>
        <w:jc w:val="both"/>
        <w:rPr>
          <w:lang w:val="en-US"/>
        </w:rPr>
      </w:pPr>
      <w:r w:rsidRPr="00CD1581">
        <w:rPr>
          <w:lang w:val="en-US"/>
        </w:rPr>
        <w:t>The purpose of the Contract is to:</w:t>
      </w:r>
    </w:p>
    <w:p w14:paraId="527BEBF2" w14:textId="77777777" w:rsidR="00074DA1" w:rsidRPr="00CD1581" w:rsidRDefault="00074DA1" w:rsidP="00074DA1">
      <w:pPr>
        <w:pStyle w:val="Paragraphedeliste"/>
        <w:numPr>
          <w:ilvl w:val="0"/>
          <w:numId w:val="22"/>
        </w:numPr>
        <w:jc w:val="both"/>
        <w:rPr>
          <w:rFonts w:ascii="Arial Narrow" w:hAnsi="Arial Narrow"/>
          <w:lang w:val="en-US"/>
        </w:rPr>
      </w:pPr>
      <w:r w:rsidRPr="00CD1581">
        <w:rPr>
          <w:rFonts w:ascii="Arial Narrow" w:hAnsi="Arial Narrow"/>
          <w:lang w:val="en-US"/>
        </w:rPr>
        <w:t>define the terms for carrying out the Project and the collaboration between the Parties</w:t>
      </w:r>
    </w:p>
    <w:p w14:paraId="771794BA" w14:textId="77777777" w:rsidR="00074DA1" w:rsidRPr="00CD1581" w:rsidRDefault="00074DA1" w:rsidP="00074DA1">
      <w:pPr>
        <w:pStyle w:val="Paragraphedeliste"/>
        <w:numPr>
          <w:ilvl w:val="0"/>
          <w:numId w:val="22"/>
        </w:numPr>
        <w:jc w:val="both"/>
        <w:rPr>
          <w:rFonts w:ascii="Arial Narrow" w:hAnsi="Arial Narrow"/>
          <w:lang w:val="en-US"/>
        </w:rPr>
      </w:pPr>
      <w:r w:rsidRPr="00CD1581">
        <w:rPr>
          <w:rFonts w:ascii="Arial Narrow" w:hAnsi="Arial Narrow"/>
          <w:lang w:val="en-US"/>
        </w:rPr>
        <w:t>define the ownership of the Results</w:t>
      </w:r>
    </w:p>
    <w:p w14:paraId="5EB1A066" w14:textId="77777777" w:rsidR="00074DA1" w:rsidRPr="00CD1581" w:rsidRDefault="00074DA1" w:rsidP="00074DA1">
      <w:pPr>
        <w:pStyle w:val="Paragraphedeliste"/>
        <w:numPr>
          <w:ilvl w:val="0"/>
          <w:numId w:val="22"/>
        </w:numPr>
        <w:jc w:val="both"/>
        <w:rPr>
          <w:rFonts w:ascii="Arial Narrow" w:hAnsi="Arial Narrow"/>
          <w:lang w:val="en-US"/>
        </w:rPr>
      </w:pPr>
      <w:proofErr w:type="gramStart"/>
      <w:r w:rsidRPr="00CD1581">
        <w:rPr>
          <w:rFonts w:ascii="Arial Narrow" w:hAnsi="Arial Narrow"/>
          <w:lang w:val="en-US"/>
        </w:rPr>
        <w:t>define</w:t>
      </w:r>
      <w:proofErr w:type="gramEnd"/>
      <w:r w:rsidRPr="00CD1581">
        <w:rPr>
          <w:rFonts w:ascii="Arial Narrow" w:hAnsi="Arial Narrow"/>
          <w:lang w:val="en-US"/>
        </w:rPr>
        <w:t xml:space="preserve"> the rules of access rights to Background and the rules relating to the use and exploitation of Results.</w:t>
      </w:r>
    </w:p>
    <w:p w14:paraId="5F635A92" w14:textId="77777777" w:rsidR="00074DA1" w:rsidRPr="00CD1581" w:rsidRDefault="00074DA1" w:rsidP="00074DA1">
      <w:pPr>
        <w:pStyle w:val="sousarticle"/>
        <w:rPr>
          <w:b w:val="0"/>
          <w:bCs w:val="0"/>
          <w:sz w:val="22"/>
          <w:szCs w:val="22"/>
          <w:lang w:val="en-US"/>
        </w:rPr>
      </w:pPr>
      <w:r w:rsidRPr="00CD1581">
        <w:rPr>
          <w:b w:val="0"/>
          <w:bCs w:val="0"/>
          <w:sz w:val="22"/>
          <w:szCs w:val="22"/>
          <w:lang w:val="en-US"/>
        </w:rPr>
        <w:t xml:space="preserve">None of the provisions of this Contract </w:t>
      </w:r>
      <w:proofErr w:type="gramStart"/>
      <w:r w:rsidRPr="00CD1581">
        <w:rPr>
          <w:b w:val="0"/>
          <w:bCs w:val="0"/>
          <w:sz w:val="22"/>
          <w:szCs w:val="22"/>
          <w:lang w:val="en-US"/>
        </w:rPr>
        <w:t>shall be construed</w:t>
      </w:r>
      <w:proofErr w:type="gramEnd"/>
      <w:r w:rsidRPr="00CD1581">
        <w:rPr>
          <w:b w:val="0"/>
          <w:bCs w:val="0"/>
          <w:sz w:val="22"/>
          <w:szCs w:val="22"/>
          <w:lang w:val="en-US"/>
        </w:rPr>
        <w:t xml:space="preserve"> as implying rights or obligations outside the scope of the Project and Field of exploitation.</w:t>
      </w:r>
    </w:p>
    <w:p w14:paraId="01967400" w14:textId="77777777" w:rsidR="00074DA1" w:rsidRPr="00CD1581" w:rsidRDefault="00074DA1" w:rsidP="00074DA1">
      <w:pPr>
        <w:pStyle w:val="Titre1"/>
        <w:keepNext/>
        <w:spacing w:before="360" w:after="120"/>
        <w:rPr>
          <w:lang w:val="en-US"/>
        </w:rPr>
      </w:pPr>
      <w:r w:rsidRPr="00CD1581">
        <w:rPr>
          <w:lang w:val="en-US"/>
        </w:rPr>
        <w:t>ARTICLE 2 –</w:t>
      </w:r>
      <w:r>
        <w:rPr>
          <w:lang w:val="en-US"/>
        </w:rPr>
        <w:t xml:space="preserve"> </w:t>
      </w:r>
      <w:r w:rsidRPr="00CD1581">
        <w:rPr>
          <w:lang w:val="en-US"/>
        </w:rPr>
        <w:t>IMPLEMENTATION</w:t>
      </w:r>
    </w:p>
    <w:p w14:paraId="03ECD921" w14:textId="77777777" w:rsidR="00074DA1" w:rsidRPr="00CD1581" w:rsidRDefault="00074DA1" w:rsidP="00074DA1">
      <w:pPr>
        <w:pStyle w:val="Titre2"/>
        <w:keepNext/>
        <w:spacing w:after="120"/>
        <w:ind w:left="567" w:hanging="567"/>
        <w:rPr>
          <w:sz w:val="22"/>
          <w:szCs w:val="22"/>
          <w:lang w:val="en-US"/>
        </w:rPr>
      </w:pPr>
      <w:r w:rsidRPr="00CD1581">
        <w:rPr>
          <w:bCs w:val="0"/>
          <w:sz w:val="22"/>
          <w:szCs w:val="22"/>
          <w:lang w:val="en-US"/>
        </w:rPr>
        <w:t>2.1.</w:t>
      </w:r>
      <w:r w:rsidRPr="00CD1581">
        <w:rPr>
          <w:sz w:val="22"/>
          <w:szCs w:val="22"/>
          <w:lang w:val="en-US"/>
        </w:rPr>
        <w:tab/>
        <w:t xml:space="preserve">Work schedule and allocation of work </w:t>
      </w:r>
    </w:p>
    <w:p w14:paraId="30527226" w14:textId="77777777" w:rsidR="00074DA1" w:rsidRPr="00CD1581" w:rsidRDefault="00074DA1" w:rsidP="00074DA1">
      <w:pPr>
        <w:jc w:val="both"/>
        <w:rPr>
          <w:lang w:val="en-US"/>
        </w:rPr>
      </w:pPr>
      <w:r w:rsidRPr="00CD1581">
        <w:rPr>
          <w:lang w:val="en-US"/>
        </w:rPr>
        <w:t xml:space="preserve">The allocation and schedule of work </w:t>
      </w:r>
      <w:proofErr w:type="gramStart"/>
      <w:r w:rsidRPr="00CD1581">
        <w:rPr>
          <w:lang w:val="en-US"/>
        </w:rPr>
        <w:t>are specified</w:t>
      </w:r>
      <w:proofErr w:type="gramEnd"/>
      <w:r w:rsidRPr="00CD1581">
        <w:rPr>
          <w:lang w:val="en-US"/>
        </w:rPr>
        <w:t xml:space="preserve"> in </w:t>
      </w:r>
      <w:r w:rsidRPr="00CD1581">
        <w:rPr>
          <w:b/>
          <w:color w:val="2931C9"/>
          <w:lang w:val="en-US"/>
        </w:rPr>
        <w:t>Annex 1</w:t>
      </w:r>
      <w:r w:rsidRPr="00CD1581">
        <w:rPr>
          <w:color w:val="2931C9"/>
          <w:lang w:val="en-US"/>
        </w:rPr>
        <w:t xml:space="preserve"> </w:t>
      </w:r>
      <w:r w:rsidRPr="00CD1581">
        <w:rPr>
          <w:lang w:val="en-US"/>
        </w:rPr>
        <w:t xml:space="preserve">of the Contract. The list of deliverables and the Party in charge of providing such deliverables to the other </w:t>
      </w:r>
      <w:proofErr w:type="gramStart"/>
      <w:r w:rsidRPr="00CD1581">
        <w:rPr>
          <w:lang w:val="en-US"/>
        </w:rPr>
        <w:t>Party(</w:t>
      </w:r>
      <w:proofErr w:type="spellStart"/>
      <w:proofErr w:type="gramEnd"/>
      <w:r w:rsidRPr="00CD1581">
        <w:rPr>
          <w:lang w:val="en-US"/>
        </w:rPr>
        <w:t>ies</w:t>
      </w:r>
      <w:proofErr w:type="spellEnd"/>
      <w:r w:rsidRPr="00CD1581">
        <w:rPr>
          <w:lang w:val="en-US"/>
        </w:rPr>
        <w:t xml:space="preserve">) shall also be specified. </w:t>
      </w:r>
    </w:p>
    <w:p w14:paraId="65F1F2C1" w14:textId="77777777" w:rsidR="00074DA1" w:rsidRPr="00CD1581" w:rsidRDefault="00074DA1" w:rsidP="00074DA1">
      <w:pPr>
        <w:pStyle w:val="Style1"/>
        <w:tabs>
          <w:tab w:val="clear" w:pos="851"/>
          <w:tab w:val="clear" w:pos="4536"/>
        </w:tabs>
        <w:rPr>
          <w:lang w:val="en-US"/>
        </w:rPr>
      </w:pPr>
    </w:p>
    <w:p w14:paraId="0DFAB397" w14:textId="77777777" w:rsidR="00074DA1" w:rsidRPr="00CD1581" w:rsidRDefault="00074DA1" w:rsidP="00074DA1">
      <w:pPr>
        <w:pStyle w:val="Titre2"/>
        <w:keepNext/>
        <w:spacing w:after="120"/>
        <w:ind w:left="567" w:hanging="567"/>
        <w:rPr>
          <w:sz w:val="22"/>
          <w:szCs w:val="22"/>
          <w:lang w:val="en-US"/>
        </w:rPr>
      </w:pPr>
      <w:r w:rsidRPr="00CD1581">
        <w:rPr>
          <w:bCs w:val="0"/>
          <w:sz w:val="22"/>
          <w:szCs w:val="22"/>
          <w:lang w:val="en-US"/>
        </w:rPr>
        <w:t>2.2.</w:t>
      </w:r>
      <w:r w:rsidRPr="00CD1581">
        <w:rPr>
          <w:sz w:val="22"/>
          <w:szCs w:val="22"/>
          <w:lang w:val="en-US"/>
        </w:rPr>
        <w:tab/>
        <w:t>Means implemented and cost of the operations</w:t>
      </w:r>
    </w:p>
    <w:p w14:paraId="65C85F00" w14:textId="77777777" w:rsidR="00074DA1" w:rsidRPr="00CD1581" w:rsidRDefault="00074DA1" w:rsidP="00074DA1">
      <w:pPr>
        <w:jc w:val="both"/>
        <w:rPr>
          <w:lang w:val="en-US"/>
        </w:rPr>
      </w:pPr>
      <w:r w:rsidRPr="00CD1581">
        <w:rPr>
          <w:lang w:val="en-US"/>
        </w:rPr>
        <w:t xml:space="preserve">Each Party agrees to do its best efforts to carry out its part of the work and shall implement all necessary means to enable it. Nonetheless, the Parties acknowledge that any research project includes contingencies and undertake to keep each other mutually informed of any difficulty or deadlock situation that </w:t>
      </w:r>
      <w:proofErr w:type="gramStart"/>
      <w:r w:rsidRPr="00CD1581">
        <w:rPr>
          <w:lang w:val="en-US"/>
        </w:rPr>
        <w:t>may be encountered</w:t>
      </w:r>
      <w:proofErr w:type="gramEnd"/>
      <w:r w:rsidRPr="00CD1581">
        <w:rPr>
          <w:lang w:val="en-US"/>
        </w:rPr>
        <w:t xml:space="preserve"> during Steering Committee meetings.</w:t>
      </w:r>
    </w:p>
    <w:p w14:paraId="52F17737" w14:textId="77777777" w:rsidR="00074DA1" w:rsidRPr="00CD1581" w:rsidRDefault="00074DA1" w:rsidP="00074DA1">
      <w:pPr>
        <w:jc w:val="both"/>
        <w:rPr>
          <w:lang w:val="en-US"/>
        </w:rPr>
      </w:pPr>
    </w:p>
    <w:p w14:paraId="14774842" w14:textId="77777777" w:rsidR="00074DA1" w:rsidRPr="00CD1581" w:rsidRDefault="00074DA1" w:rsidP="00074DA1">
      <w:pPr>
        <w:jc w:val="both"/>
        <w:rPr>
          <w:i/>
          <w:lang w:val="en-US"/>
        </w:rPr>
      </w:pPr>
      <w:r w:rsidRPr="00CD1581">
        <w:rPr>
          <w:lang w:val="en-US"/>
        </w:rPr>
        <w:t xml:space="preserve">The necessary means and the cost of the operations </w:t>
      </w:r>
      <w:proofErr w:type="gramStart"/>
      <w:r w:rsidRPr="00CD1581">
        <w:rPr>
          <w:lang w:val="en-US"/>
        </w:rPr>
        <w:t>are specified</w:t>
      </w:r>
      <w:proofErr w:type="gramEnd"/>
      <w:r w:rsidRPr="00CD1581">
        <w:rPr>
          <w:lang w:val="en-US"/>
        </w:rPr>
        <w:t xml:space="preserve"> in </w:t>
      </w:r>
      <w:r w:rsidRPr="00CD1581">
        <w:rPr>
          <w:b/>
          <w:color w:val="2931C9"/>
          <w:lang w:val="en-US"/>
        </w:rPr>
        <w:t>Annex 2</w:t>
      </w:r>
      <w:r w:rsidRPr="00CD1581">
        <w:rPr>
          <w:i/>
          <w:lang w:val="en-US"/>
        </w:rPr>
        <w:t>.</w:t>
      </w:r>
    </w:p>
    <w:p w14:paraId="3F1BC632" w14:textId="77777777" w:rsidR="00074DA1" w:rsidRPr="00CD1581" w:rsidRDefault="00074DA1" w:rsidP="00074DA1">
      <w:pPr>
        <w:jc w:val="both"/>
        <w:rPr>
          <w:lang w:val="en-US"/>
        </w:rPr>
      </w:pPr>
    </w:p>
    <w:p w14:paraId="278F4B2D" w14:textId="77777777" w:rsidR="00074DA1" w:rsidRPr="00CD1581" w:rsidRDefault="00074DA1" w:rsidP="00074DA1">
      <w:pPr>
        <w:pStyle w:val="Titre2"/>
        <w:rPr>
          <w:b w:val="0"/>
          <w:bCs w:val="0"/>
          <w:i/>
          <w:color w:val="0000FF"/>
          <w:sz w:val="22"/>
          <w:szCs w:val="22"/>
          <w:lang w:val="en-US"/>
        </w:rPr>
      </w:pPr>
      <w:r w:rsidRPr="00CD1581">
        <w:rPr>
          <w:b w:val="0"/>
          <w:bCs w:val="0"/>
          <w:i/>
          <w:color w:val="0000FF"/>
          <w:sz w:val="22"/>
          <w:szCs w:val="22"/>
          <w:lang w:val="en-US"/>
        </w:rPr>
        <w:t>[</w:t>
      </w:r>
      <w:proofErr w:type="gramStart"/>
      <w:r w:rsidRPr="00CD1581">
        <w:rPr>
          <w:b w:val="0"/>
          <w:bCs w:val="0"/>
          <w:i/>
          <w:color w:val="0000FF"/>
          <w:sz w:val="22"/>
          <w:szCs w:val="22"/>
          <w:lang w:val="en-US"/>
        </w:rPr>
        <w:t>optional</w:t>
      </w:r>
      <w:proofErr w:type="gramEnd"/>
      <w:r w:rsidRPr="00CD1581">
        <w:rPr>
          <w:b w:val="0"/>
          <w:bCs w:val="0"/>
          <w:i/>
          <w:color w:val="0000FF"/>
          <w:sz w:val="22"/>
          <w:szCs w:val="22"/>
          <w:lang w:val="en-US"/>
        </w:rPr>
        <w:t xml:space="preserve">]: </w:t>
      </w:r>
      <w:r w:rsidRPr="00CD1581">
        <w:rPr>
          <w:bCs w:val="0"/>
          <w:i/>
          <w:color w:val="0000FF"/>
          <w:sz w:val="22"/>
          <w:szCs w:val="22"/>
          <w:lang w:val="en-US"/>
        </w:rPr>
        <w:t>2.3.</w:t>
      </w:r>
      <w:r w:rsidRPr="00CD1581">
        <w:rPr>
          <w:bCs w:val="0"/>
          <w:i/>
          <w:color w:val="0000FF"/>
          <w:sz w:val="22"/>
          <w:szCs w:val="22"/>
          <w:lang w:val="en-US"/>
        </w:rPr>
        <w:tab/>
        <w:t>Subcontracting</w:t>
      </w:r>
    </w:p>
    <w:p w14:paraId="3F43BD1D" w14:textId="77777777" w:rsidR="00074DA1" w:rsidRPr="00CD1581" w:rsidRDefault="00074DA1" w:rsidP="00074DA1">
      <w:pPr>
        <w:jc w:val="both"/>
        <w:rPr>
          <w:i/>
          <w:color w:val="0000FF"/>
          <w:lang w:val="en-US"/>
        </w:rPr>
      </w:pPr>
      <w:r w:rsidRPr="00CD1581">
        <w:rPr>
          <w:i/>
          <w:color w:val="0000FF"/>
          <w:lang w:val="en-US"/>
        </w:rPr>
        <w:lastRenderedPageBreak/>
        <w:t xml:space="preserve">Any subcontracting needed by a Party to carry out part of its works, shall be subject to the prior notification to the other </w:t>
      </w:r>
      <w:proofErr w:type="gramStart"/>
      <w:r w:rsidRPr="00CD1581">
        <w:rPr>
          <w:i/>
          <w:color w:val="0000FF"/>
          <w:lang w:val="en-US"/>
        </w:rPr>
        <w:t>Party(</w:t>
      </w:r>
      <w:proofErr w:type="spellStart"/>
      <w:proofErr w:type="gramEnd"/>
      <w:r w:rsidRPr="00CD1581">
        <w:rPr>
          <w:i/>
          <w:color w:val="0000FF"/>
          <w:lang w:val="en-US"/>
        </w:rPr>
        <w:t>ies</w:t>
      </w:r>
      <w:proofErr w:type="spellEnd"/>
      <w:r w:rsidRPr="00CD1581">
        <w:rPr>
          <w:i/>
          <w:color w:val="0000FF"/>
          <w:lang w:val="en-US"/>
        </w:rPr>
        <w:t>).</w:t>
      </w:r>
    </w:p>
    <w:p w14:paraId="24BACB1E" w14:textId="77777777" w:rsidR="00074DA1" w:rsidRPr="00CD1581" w:rsidRDefault="00074DA1" w:rsidP="00074DA1">
      <w:pPr>
        <w:jc w:val="both"/>
        <w:rPr>
          <w:i/>
          <w:color w:val="0000FF"/>
          <w:lang w:val="en-US"/>
        </w:rPr>
      </w:pPr>
    </w:p>
    <w:p w14:paraId="2D0EFF9D" w14:textId="77777777" w:rsidR="00074DA1" w:rsidRDefault="00074DA1" w:rsidP="00074DA1">
      <w:pPr>
        <w:jc w:val="both"/>
        <w:rPr>
          <w:i/>
          <w:color w:val="0000FF"/>
          <w:lang w:val="en-US"/>
        </w:rPr>
      </w:pPr>
      <w:r w:rsidRPr="00CD1581">
        <w:rPr>
          <w:i/>
          <w:color w:val="0000FF"/>
          <w:lang w:val="en-US"/>
        </w:rPr>
        <w:t xml:space="preserve">Each Party shall be fully liable for the implementation of its part of the work that </w:t>
      </w:r>
      <w:proofErr w:type="gramStart"/>
      <w:r w:rsidRPr="00CD1581">
        <w:rPr>
          <w:i/>
          <w:color w:val="0000FF"/>
          <w:lang w:val="en-US"/>
        </w:rPr>
        <w:t>is subcontracted</w:t>
      </w:r>
      <w:proofErr w:type="gramEnd"/>
      <w:r w:rsidRPr="00CD1581">
        <w:rPr>
          <w:i/>
          <w:color w:val="0000FF"/>
          <w:lang w:val="en-US"/>
        </w:rPr>
        <w:t xml:space="preserve"> to third parties. Said Party shall impose on said third parties the same obligations as those that apply to </w:t>
      </w:r>
      <w:proofErr w:type="gramStart"/>
      <w:r w:rsidRPr="00CD1581">
        <w:rPr>
          <w:i/>
          <w:color w:val="0000FF"/>
          <w:lang w:val="en-US"/>
        </w:rPr>
        <w:t>said</w:t>
      </w:r>
      <w:proofErr w:type="gramEnd"/>
      <w:r w:rsidRPr="00CD1581">
        <w:rPr>
          <w:i/>
          <w:color w:val="0000FF"/>
          <w:lang w:val="en-US"/>
        </w:rPr>
        <w:t xml:space="preserve"> Party under the Contract, notably confidentiality obligations. </w:t>
      </w:r>
    </w:p>
    <w:p w14:paraId="3370E8FA" w14:textId="77777777" w:rsidR="00074DA1" w:rsidRPr="00CD1581" w:rsidRDefault="00074DA1" w:rsidP="00074DA1">
      <w:pPr>
        <w:jc w:val="both"/>
        <w:rPr>
          <w:i/>
          <w:color w:val="0000FF"/>
          <w:lang w:val="en-US"/>
        </w:rPr>
      </w:pPr>
    </w:p>
    <w:p w14:paraId="0DA6887A" w14:textId="77777777" w:rsidR="00074DA1" w:rsidRDefault="00074DA1" w:rsidP="00074DA1">
      <w:pPr>
        <w:jc w:val="both"/>
        <w:rPr>
          <w:i/>
          <w:color w:val="0000FF"/>
          <w:lang w:val="en-US"/>
        </w:rPr>
      </w:pPr>
      <w:r w:rsidRPr="00CD1581">
        <w:rPr>
          <w:i/>
          <w:color w:val="0000FF"/>
          <w:lang w:val="en-US"/>
        </w:rPr>
        <w:t xml:space="preserve">Each Party undertakes with its subcontractors to take all appropriate measures required to obtain intellectual property rights on the Results obtained from the subcontractors, so as not to restrict the rights granted to the other </w:t>
      </w:r>
      <w:proofErr w:type="gramStart"/>
      <w:r w:rsidRPr="00CD1581">
        <w:rPr>
          <w:i/>
          <w:color w:val="0000FF"/>
          <w:lang w:val="en-US"/>
        </w:rPr>
        <w:t>Party(</w:t>
      </w:r>
      <w:proofErr w:type="spellStart"/>
      <w:proofErr w:type="gramEnd"/>
      <w:r w:rsidRPr="00CD1581">
        <w:rPr>
          <w:i/>
          <w:color w:val="0000FF"/>
          <w:lang w:val="en-US"/>
        </w:rPr>
        <w:t>ies</w:t>
      </w:r>
      <w:proofErr w:type="spellEnd"/>
      <w:r w:rsidRPr="00CD1581">
        <w:rPr>
          <w:i/>
          <w:color w:val="0000FF"/>
          <w:lang w:val="en-US"/>
        </w:rPr>
        <w:t>) in the framework of the Contract.</w:t>
      </w:r>
    </w:p>
    <w:p w14:paraId="48CE7900" w14:textId="77777777" w:rsidR="00074DA1" w:rsidRPr="00CD1581" w:rsidRDefault="00074DA1" w:rsidP="00074DA1">
      <w:pPr>
        <w:jc w:val="both"/>
        <w:rPr>
          <w:i/>
          <w:color w:val="0000FF"/>
          <w:lang w:val="en-US"/>
        </w:rPr>
      </w:pPr>
    </w:p>
    <w:p w14:paraId="3404D62F" w14:textId="77777777" w:rsidR="00074DA1" w:rsidRPr="00CD1581" w:rsidRDefault="00074DA1" w:rsidP="00074DA1">
      <w:pPr>
        <w:pStyle w:val="Corpsdetexte2"/>
      </w:pPr>
      <w:proofErr w:type="spellStart"/>
      <w:r w:rsidRPr="00CD1581">
        <w:t>Said</w:t>
      </w:r>
      <w:proofErr w:type="spellEnd"/>
      <w:r w:rsidRPr="00CD1581">
        <w:t xml:space="preserve"> Party </w:t>
      </w:r>
      <w:proofErr w:type="spellStart"/>
      <w:r w:rsidRPr="00CD1581">
        <w:t>shall</w:t>
      </w:r>
      <w:proofErr w:type="spellEnd"/>
      <w:r w:rsidRPr="00CD1581">
        <w:t xml:space="preserve"> </w:t>
      </w:r>
      <w:proofErr w:type="spellStart"/>
      <w:r w:rsidRPr="00CD1581">
        <w:t>ensure</w:t>
      </w:r>
      <w:proofErr w:type="spellEnd"/>
      <w:r w:rsidRPr="00CD1581">
        <w:t xml:space="preserve"> </w:t>
      </w:r>
      <w:proofErr w:type="spellStart"/>
      <w:r w:rsidRPr="00CD1581">
        <w:t>that</w:t>
      </w:r>
      <w:proofErr w:type="spellEnd"/>
      <w:r w:rsidRPr="00CD1581">
        <w:t xml:space="preserve"> </w:t>
      </w:r>
      <w:proofErr w:type="spellStart"/>
      <w:r w:rsidRPr="00CD1581">
        <w:t>its</w:t>
      </w:r>
      <w:proofErr w:type="spellEnd"/>
      <w:r w:rsidRPr="00CD1581">
        <w:t xml:space="preserve"> </w:t>
      </w:r>
      <w:proofErr w:type="spellStart"/>
      <w:r w:rsidRPr="00CD1581">
        <w:t>subcontractor</w:t>
      </w:r>
      <w:proofErr w:type="spellEnd"/>
      <w:r w:rsidRPr="00CD1581">
        <w:t xml:space="preserve"> </w:t>
      </w:r>
      <w:proofErr w:type="spellStart"/>
      <w:r w:rsidRPr="00CD1581">
        <w:t>will</w:t>
      </w:r>
      <w:proofErr w:type="spellEnd"/>
      <w:r w:rsidRPr="00CD1581">
        <w:t xml:space="preserve"> not claim </w:t>
      </w:r>
      <w:proofErr w:type="spellStart"/>
      <w:r w:rsidRPr="00CD1581">
        <w:t>any</w:t>
      </w:r>
      <w:proofErr w:type="spellEnd"/>
      <w:r w:rsidRPr="00CD1581">
        <w:t xml:space="preserve"> </w:t>
      </w:r>
      <w:proofErr w:type="spellStart"/>
      <w:r w:rsidRPr="00CD1581">
        <w:t>intellectual</w:t>
      </w:r>
      <w:proofErr w:type="spellEnd"/>
      <w:r w:rsidRPr="00CD1581">
        <w:t xml:space="preserve"> right or exploitation right </w:t>
      </w:r>
      <w:proofErr w:type="spellStart"/>
      <w:r w:rsidRPr="00CD1581">
        <w:t>under</w:t>
      </w:r>
      <w:proofErr w:type="spellEnd"/>
      <w:r w:rsidRPr="00CD1581">
        <w:t xml:space="preserve"> articles 7 and 8 </w:t>
      </w:r>
      <w:proofErr w:type="spellStart"/>
      <w:r w:rsidRPr="00CD1581">
        <w:t>hereafter</w:t>
      </w:r>
      <w:proofErr w:type="spellEnd"/>
      <w:r w:rsidRPr="00CD1581">
        <w:t xml:space="preserve">. </w:t>
      </w:r>
    </w:p>
    <w:p w14:paraId="3899931B" w14:textId="77777777" w:rsidR="00074DA1" w:rsidRPr="00CD1581" w:rsidRDefault="00074DA1" w:rsidP="00074DA1">
      <w:pPr>
        <w:jc w:val="both"/>
        <w:rPr>
          <w:i/>
          <w:color w:val="0000FF"/>
          <w:lang w:val="en-US"/>
        </w:rPr>
      </w:pPr>
    </w:p>
    <w:p w14:paraId="76AD37F7" w14:textId="77777777" w:rsidR="00074DA1" w:rsidRPr="00CD1581" w:rsidRDefault="00074DA1" w:rsidP="00074DA1">
      <w:pPr>
        <w:jc w:val="both"/>
        <w:rPr>
          <w:i/>
          <w:color w:val="0000FF"/>
          <w:lang w:val="en-US"/>
        </w:rPr>
      </w:pPr>
      <w:r w:rsidRPr="00CD1581">
        <w:rPr>
          <w:i/>
          <w:color w:val="0000FF"/>
          <w:lang w:val="en-US"/>
        </w:rPr>
        <w:t>Any use of Background and Results belonging to another Party by the subcontractor for the sole purpose of the completion of part of its tasks, will be subject to prior written agreement of said Party.</w:t>
      </w:r>
    </w:p>
    <w:p w14:paraId="6E48F1AB" w14:textId="77777777" w:rsidR="00074DA1" w:rsidRPr="00CD1581" w:rsidRDefault="00074DA1" w:rsidP="00074DA1">
      <w:pPr>
        <w:rPr>
          <w:lang w:val="en-US"/>
        </w:rPr>
      </w:pPr>
    </w:p>
    <w:p w14:paraId="7F6C1F88" w14:textId="77777777" w:rsidR="00074DA1" w:rsidRPr="00CD1581" w:rsidRDefault="00074DA1" w:rsidP="00074DA1">
      <w:pPr>
        <w:pStyle w:val="Titre2"/>
        <w:rPr>
          <w:b w:val="0"/>
          <w:bCs w:val="0"/>
          <w:i/>
          <w:color w:val="0000FF"/>
          <w:sz w:val="22"/>
          <w:szCs w:val="22"/>
          <w:lang w:val="en-US"/>
        </w:rPr>
      </w:pPr>
      <w:r w:rsidRPr="00CD1581">
        <w:rPr>
          <w:b w:val="0"/>
          <w:bCs w:val="0"/>
          <w:i/>
          <w:color w:val="0000FF"/>
          <w:sz w:val="22"/>
          <w:szCs w:val="22"/>
          <w:lang w:val="en-US"/>
        </w:rPr>
        <w:t xml:space="preserve">[Optional] </w:t>
      </w:r>
      <w:r w:rsidRPr="00CD1581">
        <w:rPr>
          <w:bCs w:val="0"/>
          <w:i/>
          <w:color w:val="0000FF"/>
          <w:sz w:val="22"/>
          <w:szCs w:val="22"/>
          <w:lang w:val="en-US"/>
        </w:rPr>
        <w:t>2.4. Staff hosted at INRAE</w:t>
      </w:r>
    </w:p>
    <w:p w14:paraId="7202B2B1" w14:textId="77777777" w:rsidR="00074DA1" w:rsidRPr="00CD1581" w:rsidRDefault="00074DA1" w:rsidP="00074DA1">
      <w:pPr>
        <w:jc w:val="both"/>
        <w:rPr>
          <w:i/>
          <w:lang w:val="en-US"/>
        </w:rPr>
      </w:pPr>
    </w:p>
    <w:p w14:paraId="6C8E2E1A" w14:textId="77777777" w:rsidR="00074DA1" w:rsidRPr="00CD1581" w:rsidRDefault="00074DA1" w:rsidP="00074DA1">
      <w:pPr>
        <w:jc w:val="both"/>
        <w:rPr>
          <w:color w:val="0000FF"/>
          <w:lang w:val="en-US"/>
        </w:rPr>
      </w:pPr>
      <w:r w:rsidRPr="00CD1581">
        <w:rPr>
          <w:color w:val="0000FF"/>
          <w:lang w:val="en-US"/>
        </w:rPr>
        <w:t xml:space="preserve">Subject to approvals which are necessary in case of regulated access to facilities, and in accordance with the strict framework of the implementation of the Project, INRAE will host in its research Unit premises ___________________________________ M. ______________________________[ to be completed], acting as [to be completed : PHD student, etc.]. </w:t>
      </w:r>
    </w:p>
    <w:p w14:paraId="258B9AC0" w14:textId="77777777" w:rsidR="00074DA1" w:rsidRPr="00CD1581" w:rsidRDefault="00074DA1" w:rsidP="00074DA1">
      <w:pPr>
        <w:jc w:val="both"/>
        <w:rPr>
          <w:color w:val="0000FF"/>
          <w:lang w:val="en-US"/>
        </w:rPr>
      </w:pPr>
      <w:r w:rsidRPr="00CD1581">
        <w:rPr>
          <w:color w:val="0000FF"/>
          <w:lang w:val="en-US"/>
        </w:rPr>
        <w:t xml:space="preserve">The hosting terms and conditions </w:t>
      </w:r>
      <w:proofErr w:type="gramStart"/>
      <w:r w:rsidRPr="00CD1581">
        <w:rPr>
          <w:color w:val="0000FF"/>
          <w:lang w:val="en-US"/>
        </w:rPr>
        <w:t>are defined</w:t>
      </w:r>
      <w:proofErr w:type="gramEnd"/>
      <w:r w:rsidRPr="00CD1581">
        <w:rPr>
          <w:color w:val="0000FF"/>
          <w:lang w:val="en-US"/>
        </w:rPr>
        <w:t xml:space="preserve"> in Annex 5 of the Contract.</w:t>
      </w:r>
    </w:p>
    <w:p w14:paraId="77BC829A" w14:textId="77777777" w:rsidR="00074DA1" w:rsidRPr="00CD1581" w:rsidRDefault="00074DA1" w:rsidP="00074DA1">
      <w:pPr>
        <w:jc w:val="both"/>
        <w:rPr>
          <w:color w:val="0000FF"/>
          <w:lang w:val="en-US"/>
        </w:rPr>
      </w:pPr>
    </w:p>
    <w:p w14:paraId="15EB3965" w14:textId="77777777" w:rsidR="00074DA1" w:rsidRPr="00CD1581" w:rsidRDefault="00074DA1" w:rsidP="00074DA1">
      <w:pPr>
        <w:jc w:val="both"/>
        <w:rPr>
          <w:color w:val="0000FF"/>
          <w:lang w:val="en-US"/>
        </w:rPr>
      </w:pPr>
      <w:r w:rsidRPr="00CD1581">
        <w:rPr>
          <w:color w:val="0000FF"/>
          <w:lang w:val="en-US"/>
        </w:rPr>
        <w:t>If such hosting is not possible for security reasons, the Parties shall meet to consider the adaptation of the Project, or earlier termination of the Contract.</w:t>
      </w:r>
    </w:p>
    <w:p w14:paraId="7C059D72" w14:textId="77777777" w:rsidR="00074DA1" w:rsidRPr="00CD1581" w:rsidRDefault="00074DA1" w:rsidP="00074DA1">
      <w:pPr>
        <w:ind w:left="709"/>
        <w:jc w:val="both"/>
        <w:rPr>
          <w:color w:val="0000FF"/>
          <w:lang w:val="en-US"/>
        </w:rPr>
      </w:pPr>
    </w:p>
    <w:p w14:paraId="7E7622BC" w14:textId="77777777" w:rsidR="00074DA1" w:rsidRPr="00CD1581" w:rsidRDefault="00074DA1" w:rsidP="00074DA1">
      <w:pPr>
        <w:pStyle w:val="Titre2"/>
        <w:rPr>
          <w:sz w:val="22"/>
          <w:szCs w:val="22"/>
          <w:lang w:val="en-US"/>
        </w:rPr>
      </w:pPr>
      <w:r w:rsidRPr="00CD1581">
        <w:rPr>
          <w:b w:val="0"/>
          <w:bCs w:val="0"/>
          <w:i/>
          <w:color w:val="0000FF"/>
          <w:sz w:val="22"/>
          <w:szCs w:val="22"/>
          <w:lang w:val="en-US"/>
        </w:rPr>
        <w:t>[Optional]</w:t>
      </w:r>
      <w:r w:rsidRPr="00CD1581">
        <w:rPr>
          <w:i/>
          <w:color w:val="0000FF"/>
          <w:lang w:val="en-US"/>
        </w:rPr>
        <w:t xml:space="preserve"> </w:t>
      </w:r>
      <w:r w:rsidRPr="00CD1581">
        <w:rPr>
          <w:bCs w:val="0"/>
          <w:i/>
          <w:color w:val="0000FF"/>
          <w:sz w:val="22"/>
          <w:szCs w:val="22"/>
          <w:lang w:val="en-US"/>
        </w:rPr>
        <w:t>2.5.Transfer of material</w:t>
      </w:r>
    </w:p>
    <w:p w14:paraId="151F7E1C" w14:textId="77777777" w:rsidR="00074DA1" w:rsidRPr="00CD1581" w:rsidRDefault="00074DA1" w:rsidP="00074DA1">
      <w:pPr>
        <w:jc w:val="both"/>
        <w:rPr>
          <w:i/>
          <w:lang w:val="en-US"/>
        </w:rPr>
      </w:pPr>
    </w:p>
    <w:p w14:paraId="7435BCBA" w14:textId="77777777" w:rsidR="00074DA1" w:rsidRPr="00CD1581" w:rsidRDefault="00074DA1" w:rsidP="00074DA1">
      <w:pPr>
        <w:jc w:val="both"/>
        <w:rPr>
          <w:color w:val="0000FF"/>
          <w:lang w:val="en-US"/>
        </w:rPr>
      </w:pPr>
      <w:proofErr w:type="gramStart"/>
      <w:r w:rsidRPr="00CD1581">
        <w:rPr>
          <w:color w:val="0000FF"/>
          <w:lang w:val="en-US"/>
        </w:rPr>
        <w:t>For the purpose of this article, "ABS Documents and Information" means the information and documents relating to a genetic resource or traditional knowledge associated with that resource that any European user or any user acting within the European Union must seek, keep and transfer to any subsequent user in accordance with article 4.3 of EU Regulation No. 511/2014 and applicable regulations.</w:t>
      </w:r>
      <w:proofErr w:type="gramEnd"/>
    </w:p>
    <w:p w14:paraId="4C96337D" w14:textId="77777777" w:rsidR="00074DA1" w:rsidRPr="00CD1581" w:rsidRDefault="00074DA1" w:rsidP="00074DA1">
      <w:pPr>
        <w:rPr>
          <w:color w:val="0000FF"/>
          <w:lang w:val="en-US"/>
        </w:rPr>
      </w:pPr>
    </w:p>
    <w:p w14:paraId="39422F6E" w14:textId="77777777" w:rsidR="00074DA1" w:rsidRPr="00CD1581" w:rsidRDefault="00074DA1" w:rsidP="00074DA1">
      <w:pPr>
        <w:rPr>
          <w:color w:val="0000FF"/>
          <w:highlight w:val="yellow"/>
          <w:lang w:val="en-US"/>
        </w:rPr>
      </w:pPr>
      <w:r w:rsidRPr="00CD1581">
        <w:rPr>
          <w:color w:val="0000FF"/>
          <w:lang w:val="en-US"/>
        </w:rPr>
        <w:t>For any transfer of material, the Parties undertake to fill in a traceability form following the model attached in Annex 4 of this Contract.</w:t>
      </w:r>
    </w:p>
    <w:p w14:paraId="3B2273D1" w14:textId="77777777" w:rsidR="00074DA1" w:rsidRPr="00CD1581" w:rsidRDefault="00074DA1" w:rsidP="00074DA1">
      <w:pPr>
        <w:rPr>
          <w:color w:val="0000FF"/>
          <w:highlight w:val="yellow"/>
          <w:lang w:val="en-US"/>
        </w:rPr>
      </w:pPr>
    </w:p>
    <w:p w14:paraId="33C1DF22" w14:textId="77777777" w:rsidR="00074DA1" w:rsidRPr="00CD1581" w:rsidRDefault="00074DA1" w:rsidP="00074DA1">
      <w:pPr>
        <w:pStyle w:val="Paragraphedeliste"/>
        <w:numPr>
          <w:ilvl w:val="0"/>
          <w:numId w:val="17"/>
        </w:numPr>
        <w:spacing w:after="0" w:line="240" w:lineRule="auto"/>
        <w:rPr>
          <w:rFonts w:ascii="Arial Narrow" w:hAnsi="Arial Narrow"/>
          <w:color w:val="0000FF"/>
          <w:highlight w:val="yellow"/>
          <w:lang w:val="en-US"/>
        </w:rPr>
      </w:pPr>
      <w:r w:rsidRPr="00CD1581">
        <w:rPr>
          <w:rFonts w:ascii="Arial Narrow" w:hAnsi="Arial Narrow"/>
          <w:color w:val="0000FF"/>
          <w:highlight w:val="yellow"/>
          <w:lang w:val="en-US"/>
        </w:rPr>
        <w:t>OPTION 1 – EACH PARTY ACCOMPLISHES ITS OWN FORMALITIES</w:t>
      </w:r>
    </w:p>
    <w:p w14:paraId="2F99FCC2" w14:textId="77777777" w:rsidR="00074DA1" w:rsidRPr="00CD1581" w:rsidRDefault="00074DA1" w:rsidP="00074DA1">
      <w:pPr>
        <w:rPr>
          <w:color w:val="0000FF"/>
          <w:lang w:val="en-US"/>
        </w:rPr>
      </w:pPr>
    </w:p>
    <w:p w14:paraId="41827D69" w14:textId="77777777" w:rsidR="00074DA1" w:rsidRPr="00CD1581" w:rsidRDefault="00074DA1" w:rsidP="00074DA1">
      <w:pPr>
        <w:rPr>
          <w:color w:val="0000FF"/>
          <w:lang w:val="en-US"/>
        </w:rPr>
      </w:pPr>
    </w:p>
    <w:p w14:paraId="4612044E" w14:textId="77777777" w:rsidR="00074DA1" w:rsidRPr="00CD1581" w:rsidRDefault="00074DA1" w:rsidP="00074DA1">
      <w:pPr>
        <w:jc w:val="both"/>
        <w:rPr>
          <w:color w:val="0000FF"/>
          <w:lang w:val="en-US"/>
        </w:rPr>
      </w:pPr>
      <w:r w:rsidRPr="00CD1581">
        <w:rPr>
          <w:color w:val="0000FF"/>
          <w:lang w:val="en-US"/>
        </w:rPr>
        <w:t xml:space="preserve">a) Each Party using </w:t>
      </w:r>
      <w:proofErr w:type="gramStart"/>
      <w:r w:rsidRPr="00CD1581">
        <w:rPr>
          <w:color w:val="0000FF"/>
          <w:lang w:val="en-US"/>
        </w:rPr>
        <w:t>a genetic resources</w:t>
      </w:r>
      <w:proofErr w:type="gramEnd"/>
      <w:r w:rsidRPr="00CD1581">
        <w:rPr>
          <w:color w:val="0000FF"/>
          <w:lang w:val="en-US"/>
        </w:rPr>
        <w:t xml:space="preserve"> and / or associated traditional knowledge shall be solely responsible for the performance of any required formalities towards the competent authorities for the access in view of their utilization by this party within the Project.</w:t>
      </w:r>
    </w:p>
    <w:p w14:paraId="3C3BF20A" w14:textId="77777777" w:rsidR="00074DA1" w:rsidRPr="00CD1581" w:rsidRDefault="00074DA1" w:rsidP="00074DA1">
      <w:pPr>
        <w:jc w:val="both"/>
        <w:rPr>
          <w:color w:val="0000FF"/>
          <w:lang w:val="en-US"/>
        </w:rPr>
      </w:pPr>
    </w:p>
    <w:p w14:paraId="62C12AF8" w14:textId="77777777" w:rsidR="00074DA1" w:rsidRPr="00CD1581" w:rsidRDefault="00074DA1" w:rsidP="00074DA1">
      <w:pPr>
        <w:pStyle w:val="Paragraphedeliste"/>
        <w:numPr>
          <w:ilvl w:val="0"/>
          <w:numId w:val="17"/>
        </w:numPr>
        <w:spacing w:after="0" w:line="240" w:lineRule="auto"/>
        <w:rPr>
          <w:rFonts w:ascii="Arial Narrow" w:hAnsi="Arial Narrow"/>
          <w:color w:val="0000FF"/>
          <w:lang w:val="en-US"/>
        </w:rPr>
      </w:pPr>
      <w:r w:rsidRPr="00CD1581">
        <w:rPr>
          <w:rFonts w:ascii="Arial Narrow" w:hAnsi="Arial Narrow"/>
          <w:color w:val="0000FF"/>
          <w:highlight w:val="yellow"/>
          <w:lang w:val="en-US"/>
        </w:rPr>
        <w:t>OPTION 2 – THE PARTY COLLECTING OR PROVIDING GENETIC RESOURCES / ASSOCIATED TRADITIONAL KNOWLEDDE ACCOMPLISHES THE REQUIRED FORMALITIES ON BEHALF OF ALL OR PART OF THE PARTIES</w:t>
      </w:r>
    </w:p>
    <w:p w14:paraId="279A54EC" w14:textId="77777777" w:rsidR="00074DA1" w:rsidRPr="00CD1581" w:rsidRDefault="00074DA1" w:rsidP="00074DA1">
      <w:pPr>
        <w:jc w:val="both"/>
        <w:rPr>
          <w:color w:val="0000FF"/>
          <w:lang w:val="en-US"/>
        </w:rPr>
      </w:pPr>
    </w:p>
    <w:p w14:paraId="66B899A1" w14:textId="77777777" w:rsidR="00074DA1" w:rsidRPr="00CD1581" w:rsidRDefault="00074DA1" w:rsidP="00074DA1">
      <w:pPr>
        <w:jc w:val="both"/>
        <w:rPr>
          <w:color w:val="0000FF"/>
          <w:lang w:val="en-US"/>
        </w:rPr>
      </w:pPr>
      <w:r w:rsidRPr="00CD1581">
        <w:rPr>
          <w:color w:val="0000FF"/>
          <w:lang w:val="en-US"/>
        </w:rPr>
        <w:t>(a) Each Party collecting, for the purpose of carrying out the Project, genetic resources and / or associated traditional knowledge or providing them as Background undertakes to perform any required access formalities for their use under the Project on behalf of the [</w:t>
      </w:r>
      <w:r w:rsidRPr="00CD1581">
        <w:rPr>
          <w:i/>
          <w:color w:val="0000FF"/>
          <w:highlight w:val="yellow"/>
          <w:lang w:val="en-US"/>
        </w:rPr>
        <w:t>Optional</w:t>
      </w:r>
      <w:r w:rsidRPr="00CD1581">
        <w:rPr>
          <w:i/>
          <w:color w:val="0000FF"/>
          <w:lang w:val="en-US"/>
        </w:rPr>
        <w:t> :</w:t>
      </w:r>
      <w:r w:rsidRPr="00CD1581">
        <w:rPr>
          <w:color w:val="0000FF"/>
          <w:lang w:val="en-US"/>
        </w:rPr>
        <w:t xml:space="preserve"> following Parties : _______________ </w:t>
      </w:r>
      <w:r w:rsidRPr="00CD1581">
        <w:rPr>
          <w:color w:val="0000FF"/>
          <w:highlight w:val="yellow"/>
          <w:lang w:val="en-US"/>
        </w:rPr>
        <w:t>OU</w:t>
      </w:r>
      <w:r w:rsidRPr="00CD1581">
        <w:rPr>
          <w:color w:val="0000FF"/>
          <w:lang w:val="en-US"/>
        </w:rPr>
        <w:t xml:space="preserve"> of the Parties mentioned in attachment].</w:t>
      </w:r>
    </w:p>
    <w:p w14:paraId="52EAA2A8" w14:textId="77777777" w:rsidR="00074DA1" w:rsidRPr="00CD1581" w:rsidRDefault="00074DA1" w:rsidP="00074DA1">
      <w:pPr>
        <w:jc w:val="both"/>
        <w:rPr>
          <w:color w:val="0000FF"/>
          <w:lang w:val="en-US"/>
        </w:rPr>
      </w:pPr>
    </w:p>
    <w:p w14:paraId="0E6EF9D3" w14:textId="77777777" w:rsidR="00074DA1" w:rsidRPr="00CD1581" w:rsidRDefault="00074DA1" w:rsidP="00074DA1">
      <w:pPr>
        <w:spacing w:after="120"/>
        <w:jc w:val="both"/>
        <w:rPr>
          <w:color w:val="0000FF"/>
          <w:lang w:val="en-US"/>
        </w:rPr>
      </w:pPr>
      <w:r w:rsidRPr="00CD1581">
        <w:rPr>
          <w:color w:val="0000FF"/>
          <w:lang w:val="en-US"/>
        </w:rPr>
        <w:t>However, each Party using a genetic resource and / or associated traditional knowledge remains responsible to check the regularity of any formalities of access made as regards of its own utilization. Hence, to allow a Party to check the regularity of formalities made on its behalf, the parties in charge of performing the formalities of access undertake:</w:t>
      </w:r>
    </w:p>
    <w:p w14:paraId="5272D19E" w14:textId="77777777" w:rsidR="00074DA1" w:rsidRPr="00CD1581" w:rsidRDefault="00074DA1" w:rsidP="00074DA1">
      <w:pPr>
        <w:pStyle w:val="Titre2"/>
        <w:numPr>
          <w:ilvl w:val="0"/>
          <w:numId w:val="25"/>
        </w:numPr>
        <w:spacing w:after="120"/>
        <w:ind w:left="357" w:hanging="357"/>
        <w:rPr>
          <w:b w:val="0"/>
          <w:bCs w:val="0"/>
          <w:color w:val="0000FF"/>
          <w:sz w:val="22"/>
          <w:szCs w:val="22"/>
          <w:lang w:val="en-US"/>
        </w:rPr>
      </w:pPr>
      <w:r w:rsidRPr="00CD1581">
        <w:rPr>
          <w:b w:val="0"/>
          <w:bCs w:val="0"/>
          <w:color w:val="0000FF"/>
          <w:sz w:val="22"/>
          <w:szCs w:val="22"/>
          <w:lang w:val="en-US"/>
        </w:rPr>
        <w:t xml:space="preserve">To keep regularly informed the Parties for whom the formalities are performed about the progress of the formalities of </w:t>
      </w:r>
      <w:proofErr w:type="gramStart"/>
      <w:r w:rsidRPr="00CD1581">
        <w:rPr>
          <w:b w:val="0"/>
          <w:bCs w:val="0"/>
          <w:color w:val="0000FF"/>
          <w:sz w:val="22"/>
          <w:szCs w:val="22"/>
          <w:lang w:val="en-US"/>
        </w:rPr>
        <w:t>access ;</w:t>
      </w:r>
      <w:proofErr w:type="gramEnd"/>
    </w:p>
    <w:p w14:paraId="19E07C8F" w14:textId="77777777" w:rsidR="00074DA1" w:rsidRPr="00CD1581" w:rsidRDefault="00074DA1" w:rsidP="00074DA1">
      <w:pPr>
        <w:pStyle w:val="Titre2"/>
        <w:numPr>
          <w:ilvl w:val="0"/>
          <w:numId w:val="25"/>
        </w:numPr>
        <w:spacing w:after="120"/>
        <w:ind w:left="357" w:hanging="357"/>
        <w:rPr>
          <w:b w:val="0"/>
          <w:bCs w:val="0"/>
          <w:color w:val="0000FF"/>
          <w:sz w:val="22"/>
          <w:szCs w:val="22"/>
          <w:lang w:val="en-US"/>
        </w:rPr>
      </w:pPr>
      <w:r w:rsidRPr="00CD1581">
        <w:rPr>
          <w:b w:val="0"/>
          <w:bCs w:val="0"/>
          <w:color w:val="0000FF"/>
          <w:sz w:val="22"/>
          <w:szCs w:val="22"/>
          <w:lang w:val="en-US"/>
        </w:rPr>
        <w:t>To seek, keep and transfer in due time to any Parties using the genetic resource and / or associated traditional knowledge the « ABS Documents and Information ».</w:t>
      </w:r>
    </w:p>
    <w:p w14:paraId="54172B7A" w14:textId="77777777" w:rsidR="00074DA1" w:rsidRPr="00CD1581" w:rsidRDefault="00074DA1" w:rsidP="00074DA1">
      <w:pPr>
        <w:jc w:val="both"/>
        <w:rPr>
          <w:color w:val="0000FF"/>
          <w:lang w:val="en-US"/>
        </w:rPr>
      </w:pPr>
    </w:p>
    <w:p w14:paraId="17EBC3A2" w14:textId="77777777" w:rsidR="00074DA1" w:rsidRPr="00CD1581" w:rsidRDefault="00074DA1" w:rsidP="00074DA1">
      <w:pPr>
        <w:pStyle w:val="Paragraphedeliste"/>
        <w:numPr>
          <w:ilvl w:val="0"/>
          <w:numId w:val="17"/>
        </w:numPr>
        <w:spacing w:after="0" w:line="240" w:lineRule="auto"/>
        <w:rPr>
          <w:rFonts w:ascii="Arial Narrow" w:hAnsi="Arial Narrow"/>
          <w:color w:val="0000FF"/>
          <w:highlight w:val="yellow"/>
          <w:lang w:val="en-US"/>
        </w:rPr>
      </w:pPr>
      <w:r w:rsidRPr="00CD1581">
        <w:rPr>
          <w:rFonts w:ascii="Arial Narrow" w:hAnsi="Arial Narrow"/>
          <w:color w:val="0000FF"/>
          <w:highlight w:val="yellow"/>
          <w:lang w:val="en-US"/>
        </w:rPr>
        <w:t>OPTION 3 – ONE PARTY (not the Party collecting or providing genetic resources /associated traditional knowledge as in option 2) ACCOMPLISHES THE REQUIRED FORMALITIES ON BEHALF OF ALL OR PART OF THE PARTIES</w:t>
      </w:r>
    </w:p>
    <w:p w14:paraId="4ABCEF4C" w14:textId="77777777" w:rsidR="00074DA1" w:rsidRPr="00CD1581" w:rsidRDefault="00074DA1" w:rsidP="00074DA1">
      <w:pPr>
        <w:jc w:val="both"/>
        <w:rPr>
          <w:color w:val="0000FF"/>
          <w:lang w:val="en-US"/>
        </w:rPr>
      </w:pPr>
    </w:p>
    <w:p w14:paraId="4D352175" w14:textId="77777777" w:rsidR="00074DA1" w:rsidRPr="00CD1581" w:rsidRDefault="00074DA1" w:rsidP="00074DA1">
      <w:pPr>
        <w:jc w:val="both"/>
        <w:rPr>
          <w:color w:val="0000FF"/>
          <w:lang w:val="en-US"/>
        </w:rPr>
      </w:pPr>
      <w:r w:rsidRPr="00CD1581">
        <w:rPr>
          <w:color w:val="0000FF"/>
          <w:lang w:val="en-US"/>
        </w:rPr>
        <w:t xml:space="preserve">a) </w:t>
      </w:r>
      <w:r w:rsidRPr="00CD1581">
        <w:rPr>
          <w:b/>
          <w:color w:val="0000FF"/>
          <w:lang w:val="en-US"/>
        </w:rPr>
        <w:t>XXX</w:t>
      </w:r>
      <w:r w:rsidRPr="00CD1581">
        <w:rPr>
          <w:color w:val="0000FF"/>
          <w:lang w:val="en-US"/>
        </w:rPr>
        <w:t xml:space="preserve"> undertakes to perform, on behalf of [</w:t>
      </w:r>
      <w:proofErr w:type="gramStart"/>
      <w:r w:rsidRPr="00CD1581">
        <w:rPr>
          <w:i/>
          <w:color w:val="0000FF"/>
          <w:highlight w:val="yellow"/>
          <w:lang w:val="en-US"/>
        </w:rPr>
        <w:t>Optional</w:t>
      </w:r>
      <w:r w:rsidRPr="00CD1581">
        <w:rPr>
          <w:i/>
          <w:color w:val="0000FF"/>
          <w:lang w:val="en-US"/>
        </w:rPr>
        <w:t> :</w:t>
      </w:r>
      <w:proofErr w:type="gramEnd"/>
      <w:r w:rsidRPr="00CD1581">
        <w:rPr>
          <w:color w:val="0000FF"/>
          <w:lang w:val="en-US"/>
        </w:rPr>
        <w:t xml:space="preserve"> the following Parties </w:t>
      </w:r>
      <w:r w:rsidRPr="00CD1581">
        <w:rPr>
          <w:color w:val="0000FF"/>
          <w:highlight w:val="yellow"/>
          <w:lang w:val="en-US"/>
        </w:rPr>
        <w:t>OR</w:t>
      </w:r>
      <w:r w:rsidRPr="00CD1581">
        <w:rPr>
          <w:color w:val="0000FF"/>
          <w:lang w:val="en-US"/>
        </w:rPr>
        <w:t xml:space="preserve"> the Parties mentioned in attachment], the formalities required for the access in view of their utilization of genetic resources and / or associated traditional knowledge within the frame of the Project.</w:t>
      </w:r>
    </w:p>
    <w:p w14:paraId="0A516019" w14:textId="77777777" w:rsidR="00074DA1" w:rsidRPr="00CD1581" w:rsidRDefault="00074DA1" w:rsidP="00074DA1">
      <w:pPr>
        <w:jc w:val="both"/>
        <w:rPr>
          <w:color w:val="0000FF"/>
          <w:lang w:val="en-US"/>
        </w:rPr>
      </w:pPr>
    </w:p>
    <w:p w14:paraId="6EE04358" w14:textId="77777777" w:rsidR="00074DA1" w:rsidRPr="00CD1581" w:rsidRDefault="00074DA1" w:rsidP="00074DA1">
      <w:pPr>
        <w:jc w:val="both"/>
        <w:rPr>
          <w:color w:val="0000FF"/>
          <w:lang w:val="en-US"/>
        </w:rPr>
      </w:pPr>
      <w:proofErr w:type="gramStart"/>
      <w:r w:rsidRPr="00CD1581">
        <w:rPr>
          <w:color w:val="0000FF"/>
          <w:lang w:val="en-US"/>
        </w:rPr>
        <w:t>However :</w:t>
      </w:r>
      <w:proofErr w:type="gramEnd"/>
    </w:p>
    <w:p w14:paraId="2C8483E0" w14:textId="77777777" w:rsidR="00074DA1" w:rsidRPr="00CD1581" w:rsidRDefault="00074DA1" w:rsidP="00074DA1">
      <w:pPr>
        <w:pStyle w:val="Paragraphedeliste"/>
        <w:spacing w:after="0" w:line="240" w:lineRule="auto"/>
        <w:ind w:left="0"/>
        <w:contextualSpacing w:val="0"/>
        <w:jc w:val="both"/>
        <w:rPr>
          <w:rFonts w:ascii="Arial Narrow" w:hAnsi="Arial Narrow"/>
          <w:color w:val="0000FF"/>
          <w:lang w:val="en-US"/>
        </w:rPr>
      </w:pPr>
      <w:proofErr w:type="gramStart"/>
      <w:r w:rsidRPr="00CD1581">
        <w:rPr>
          <w:rFonts w:ascii="Arial Narrow" w:hAnsi="Arial Narrow"/>
          <w:color w:val="0000FF"/>
          <w:lang w:val="en-US"/>
        </w:rPr>
        <w:t xml:space="preserve">Each Party providing a genetic resource and / or associated traditional knowledge shall transfer to </w:t>
      </w:r>
      <w:r w:rsidRPr="00CD1581">
        <w:rPr>
          <w:rFonts w:ascii="Arial Narrow" w:hAnsi="Arial Narrow"/>
          <w:b/>
          <w:color w:val="0000FF"/>
          <w:lang w:val="en-US"/>
        </w:rPr>
        <w:t>XXX</w:t>
      </w:r>
      <w:r w:rsidRPr="00CD1581">
        <w:rPr>
          <w:rFonts w:ascii="Arial Narrow" w:hAnsi="Arial Narrow"/>
          <w:color w:val="0000FF"/>
          <w:lang w:val="en-US"/>
        </w:rPr>
        <w:t xml:space="preserve"> any ABS Documents and Information in its possession ; or failing that, and subject to a request of </w:t>
      </w:r>
      <w:r w:rsidRPr="00CD1581">
        <w:rPr>
          <w:rFonts w:ascii="Arial Narrow" w:hAnsi="Arial Narrow"/>
          <w:b/>
          <w:color w:val="0000FF"/>
          <w:lang w:val="en-US"/>
        </w:rPr>
        <w:t>XXX</w:t>
      </w:r>
      <w:r w:rsidRPr="00CD1581">
        <w:rPr>
          <w:rFonts w:ascii="Arial Narrow" w:hAnsi="Arial Narrow"/>
          <w:color w:val="0000FF"/>
          <w:lang w:val="en-US"/>
        </w:rPr>
        <w:t xml:space="preserve"> remained unanswered within 30 (thirty) days, </w:t>
      </w:r>
      <w:r w:rsidRPr="00CD1581">
        <w:rPr>
          <w:rFonts w:ascii="Arial Narrow" w:hAnsi="Arial Narrow"/>
          <w:b/>
          <w:color w:val="0000FF"/>
          <w:lang w:val="en-US"/>
        </w:rPr>
        <w:t>XXX</w:t>
      </w:r>
      <w:r w:rsidRPr="00CD1581">
        <w:rPr>
          <w:rFonts w:ascii="Arial Narrow" w:hAnsi="Arial Narrow"/>
          <w:color w:val="0000FF"/>
          <w:lang w:val="en-US"/>
        </w:rPr>
        <w:t xml:space="preserve"> shall be released from its obligation to perform the formalities of access after having informed the Parties using the genetic resource and/or associated knowledge.</w:t>
      </w:r>
      <w:proofErr w:type="gramEnd"/>
    </w:p>
    <w:p w14:paraId="72C3FA6B" w14:textId="77777777" w:rsidR="00074DA1" w:rsidRPr="00CD1581" w:rsidRDefault="00074DA1" w:rsidP="00074DA1">
      <w:pPr>
        <w:jc w:val="both"/>
        <w:rPr>
          <w:color w:val="0000FF"/>
          <w:lang w:val="en-US"/>
        </w:rPr>
      </w:pPr>
    </w:p>
    <w:p w14:paraId="636AD71A" w14:textId="77777777" w:rsidR="00074DA1" w:rsidRPr="00CD1581" w:rsidRDefault="00074DA1" w:rsidP="00074DA1">
      <w:pPr>
        <w:jc w:val="both"/>
        <w:rPr>
          <w:color w:val="0000FF"/>
          <w:lang w:val="en-US"/>
        </w:rPr>
      </w:pPr>
    </w:p>
    <w:p w14:paraId="14CAE095" w14:textId="77777777" w:rsidR="00074DA1" w:rsidRPr="00CD1581" w:rsidRDefault="00074DA1" w:rsidP="00074DA1">
      <w:pPr>
        <w:jc w:val="both"/>
        <w:rPr>
          <w:color w:val="0000FF"/>
        </w:rPr>
      </w:pPr>
      <w:r w:rsidRPr="00CD1581">
        <w:rPr>
          <w:color w:val="0000FF"/>
          <w:highlight w:val="yellow"/>
        </w:rPr>
        <w:t>[Ce paragraphe b est à reporter à chaque fois, quelle que soit l’option -1, 2 ou 3- choisie]</w:t>
      </w:r>
      <w:r w:rsidRPr="00CD1581">
        <w:rPr>
          <w:color w:val="0000FF"/>
        </w:rPr>
        <w:t xml:space="preserve"> </w:t>
      </w:r>
    </w:p>
    <w:p w14:paraId="46166954" w14:textId="77777777" w:rsidR="00074DA1" w:rsidRPr="00CD1581" w:rsidRDefault="00074DA1" w:rsidP="00074DA1">
      <w:pPr>
        <w:jc w:val="both"/>
        <w:rPr>
          <w:color w:val="0000FF"/>
        </w:rPr>
      </w:pPr>
    </w:p>
    <w:p w14:paraId="64D39401" w14:textId="77777777" w:rsidR="00074DA1" w:rsidRPr="00CD1581" w:rsidRDefault="00074DA1" w:rsidP="00074DA1">
      <w:pPr>
        <w:jc w:val="both"/>
        <w:rPr>
          <w:color w:val="0000FF"/>
          <w:lang w:val="en-US"/>
        </w:rPr>
      </w:pPr>
      <w:r w:rsidRPr="00CD1581">
        <w:rPr>
          <w:color w:val="0000FF"/>
          <w:lang w:val="en-US"/>
        </w:rPr>
        <w:t xml:space="preserve">b) The Parties acknowledge that at the date of the signature of this Contract, given the current progress of the formalities performed by the Parties, the rights and obligations regarding the access in view of their utilization of some genetic resource and / or associated traditional knowledge </w:t>
      </w:r>
      <w:proofErr w:type="gramStart"/>
      <w:r w:rsidRPr="00CD1581">
        <w:rPr>
          <w:color w:val="0000FF"/>
          <w:lang w:val="en-US"/>
        </w:rPr>
        <w:t>have not been yet identified</w:t>
      </w:r>
      <w:proofErr w:type="gramEnd"/>
      <w:r w:rsidRPr="00CD1581">
        <w:rPr>
          <w:color w:val="0000FF"/>
          <w:lang w:val="en-US"/>
        </w:rPr>
        <w:t xml:space="preserve"> with certainty.</w:t>
      </w:r>
    </w:p>
    <w:p w14:paraId="23E1D80F" w14:textId="77777777" w:rsidR="00074DA1" w:rsidRPr="00CD1581" w:rsidRDefault="00074DA1" w:rsidP="00074DA1">
      <w:pPr>
        <w:jc w:val="both"/>
        <w:rPr>
          <w:color w:val="0000FF"/>
          <w:lang w:val="en-US"/>
        </w:rPr>
      </w:pPr>
    </w:p>
    <w:p w14:paraId="2A2A8E4B" w14:textId="77777777" w:rsidR="00074DA1" w:rsidRPr="00CD1581" w:rsidRDefault="00074DA1" w:rsidP="00074DA1">
      <w:pPr>
        <w:jc w:val="both"/>
        <w:rPr>
          <w:color w:val="0000FF"/>
          <w:lang w:val="en-US"/>
        </w:rPr>
      </w:pPr>
      <w:proofErr w:type="gramStart"/>
      <w:r w:rsidRPr="00CD1581">
        <w:rPr>
          <w:color w:val="0000FF"/>
          <w:lang w:val="en-US"/>
        </w:rPr>
        <w:t xml:space="preserve">In the event where any required authorization for the utilization of a genetic resource cannot be granted within </w:t>
      </w:r>
      <w:r w:rsidRPr="00CD1581">
        <w:rPr>
          <w:b/>
          <w:color w:val="0000FF"/>
          <w:lang w:val="en-US"/>
        </w:rPr>
        <w:t>XX</w:t>
      </w:r>
      <w:r w:rsidRPr="00CD1581">
        <w:rPr>
          <w:color w:val="0000FF"/>
          <w:lang w:val="en-US"/>
        </w:rPr>
        <w:t xml:space="preserve"> months following the start date of the Project, or that the considerations claimed by the providing country are incompatible with the rights and obligations stated in this Contract, the Party in charge of performing the formalities will notify the other Parties in view to discuss any relevant changes or even cancellation of all or part of the Project.</w:t>
      </w:r>
      <w:proofErr w:type="gramEnd"/>
    </w:p>
    <w:p w14:paraId="3DA19ABA" w14:textId="77777777" w:rsidR="00074DA1" w:rsidRPr="00CD1581" w:rsidRDefault="00074DA1" w:rsidP="00074DA1">
      <w:pPr>
        <w:jc w:val="both"/>
        <w:rPr>
          <w:color w:val="0000FF"/>
          <w:lang w:val="en-US"/>
        </w:rPr>
      </w:pPr>
    </w:p>
    <w:p w14:paraId="7BB9B658" w14:textId="77777777" w:rsidR="00074DA1" w:rsidRPr="00CD1581" w:rsidRDefault="00074DA1" w:rsidP="00074DA1">
      <w:pPr>
        <w:jc w:val="both"/>
        <w:rPr>
          <w:color w:val="0000FF"/>
          <w:lang w:val="en-US"/>
        </w:rPr>
      </w:pPr>
    </w:p>
    <w:p w14:paraId="1E9559F0" w14:textId="77777777" w:rsidR="00074DA1" w:rsidRPr="00CD1581" w:rsidRDefault="00074DA1" w:rsidP="00074DA1">
      <w:pPr>
        <w:pStyle w:val="Titre2"/>
        <w:rPr>
          <w:bCs w:val="0"/>
          <w:color w:val="0000FF"/>
          <w:sz w:val="22"/>
          <w:szCs w:val="22"/>
        </w:rPr>
      </w:pPr>
      <w:r w:rsidRPr="00CD1581">
        <w:rPr>
          <w:bCs w:val="0"/>
          <w:color w:val="0000FF"/>
          <w:sz w:val="22"/>
          <w:szCs w:val="22"/>
        </w:rPr>
        <w:t>2.[6].</w:t>
      </w:r>
      <w:r w:rsidRPr="00CD1581">
        <w:rPr>
          <w:bCs w:val="0"/>
          <w:color w:val="0000FF"/>
          <w:sz w:val="22"/>
          <w:szCs w:val="22"/>
        </w:rPr>
        <w:tab/>
      </w:r>
      <w:r w:rsidRPr="00CD1581">
        <w:rPr>
          <w:bCs w:val="0"/>
          <w:color w:val="0000FF"/>
          <w:sz w:val="22"/>
          <w:szCs w:val="22"/>
          <w:highlight w:val="yellow"/>
        </w:rPr>
        <w:t>[</w:t>
      </w:r>
      <w:proofErr w:type="spellStart"/>
      <w:r w:rsidRPr="00CD1581">
        <w:rPr>
          <w:bCs w:val="0"/>
          <w:i/>
          <w:color w:val="0000FF"/>
          <w:sz w:val="22"/>
          <w:szCs w:val="22"/>
          <w:highlight w:val="yellow"/>
        </w:rPr>
        <w:t>Optional</w:t>
      </w:r>
      <w:proofErr w:type="spellEnd"/>
      <w:r w:rsidRPr="00CD1581">
        <w:rPr>
          <w:bCs w:val="0"/>
          <w:i/>
          <w:color w:val="0000FF"/>
          <w:sz w:val="22"/>
          <w:szCs w:val="22"/>
          <w:highlight w:val="yellow"/>
        </w:rPr>
        <w:t> : clause à introduire sauf projet de recherche impliquant la personne humaine où il faut contacter la DI</w:t>
      </w:r>
      <w:r w:rsidRPr="00CD1581">
        <w:rPr>
          <w:bCs w:val="0"/>
          <w:color w:val="0000FF"/>
          <w:sz w:val="22"/>
          <w:szCs w:val="22"/>
          <w:highlight w:val="yellow"/>
        </w:rPr>
        <w:t>L]</w:t>
      </w:r>
      <w:r w:rsidRPr="00CD1581">
        <w:rPr>
          <w:bCs w:val="0"/>
          <w:color w:val="0000FF"/>
          <w:sz w:val="22"/>
          <w:szCs w:val="22"/>
        </w:rPr>
        <w:t xml:space="preserve"> Management of </w:t>
      </w:r>
      <w:proofErr w:type="spellStart"/>
      <w:r w:rsidRPr="00CD1581">
        <w:rPr>
          <w:bCs w:val="0"/>
          <w:color w:val="0000FF"/>
          <w:sz w:val="22"/>
          <w:szCs w:val="22"/>
        </w:rPr>
        <w:t>Personal</w:t>
      </w:r>
      <w:proofErr w:type="spellEnd"/>
      <w:r w:rsidRPr="00CD1581">
        <w:rPr>
          <w:bCs w:val="0"/>
          <w:color w:val="0000FF"/>
          <w:sz w:val="22"/>
          <w:szCs w:val="22"/>
        </w:rPr>
        <w:t xml:space="preserve"> data</w:t>
      </w:r>
    </w:p>
    <w:p w14:paraId="62A80B5A" w14:textId="77777777" w:rsidR="00074DA1" w:rsidRPr="00CD1581" w:rsidRDefault="00074DA1" w:rsidP="00074DA1">
      <w:pPr>
        <w:pStyle w:val="Titre2"/>
        <w:rPr>
          <w:b w:val="0"/>
          <w:bCs w:val="0"/>
          <w:color w:val="0000FF"/>
          <w:sz w:val="22"/>
          <w:szCs w:val="22"/>
          <w:lang w:val="en-US"/>
        </w:rPr>
      </w:pPr>
      <w:r w:rsidRPr="00CD1581">
        <w:rPr>
          <w:bCs w:val="0"/>
          <w:color w:val="0000FF"/>
          <w:sz w:val="22"/>
          <w:szCs w:val="22"/>
          <w:highlight w:val="yellow"/>
          <w:lang w:val="en-US"/>
        </w:rPr>
        <w:t xml:space="preserve">[1st </w:t>
      </w:r>
      <w:proofErr w:type="gramStart"/>
      <w:r w:rsidRPr="00CD1581">
        <w:rPr>
          <w:bCs w:val="0"/>
          <w:color w:val="0000FF"/>
          <w:sz w:val="22"/>
          <w:szCs w:val="22"/>
          <w:highlight w:val="yellow"/>
          <w:lang w:val="en-US"/>
        </w:rPr>
        <w:t>case :</w:t>
      </w:r>
      <w:proofErr w:type="gramEnd"/>
      <w:r w:rsidRPr="00CD1581">
        <w:rPr>
          <w:bCs w:val="0"/>
          <w:color w:val="0000FF"/>
          <w:sz w:val="22"/>
          <w:szCs w:val="22"/>
          <w:highlight w:val="yellow"/>
          <w:lang w:val="en-US"/>
        </w:rPr>
        <w:t xml:space="preserve"> INRAE solely collects Personal data and is processing manager]</w:t>
      </w:r>
    </w:p>
    <w:p w14:paraId="63C85A41" w14:textId="77777777" w:rsidR="00074DA1" w:rsidRPr="00CD1581" w:rsidRDefault="00074DA1" w:rsidP="00074DA1">
      <w:pPr>
        <w:pStyle w:val="Titre2"/>
        <w:rPr>
          <w:b w:val="0"/>
          <w:bCs w:val="0"/>
          <w:color w:val="0000FF"/>
          <w:sz w:val="22"/>
          <w:szCs w:val="22"/>
          <w:lang w:val="en-US"/>
        </w:rPr>
      </w:pPr>
    </w:p>
    <w:p w14:paraId="183B524C" w14:textId="77777777" w:rsidR="00074DA1" w:rsidRPr="00CD1581" w:rsidRDefault="00074DA1" w:rsidP="00074DA1">
      <w:pPr>
        <w:pStyle w:val="Titre2"/>
        <w:rPr>
          <w:b w:val="0"/>
          <w:bCs w:val="0"/>
          <w:color w:val="0000FF"/>
          <w:sz w:val="22"/>
          <w:szCs w:val="22"/>
          <w:lang w:val="en-US"/>
        </w:rPr>
      </w:pPr>
      <w:r w:rsidRPr="00CD1581">
        <w:rPr>
          <w:b w:val="0"/>
          <w:bCs w:val="0"/>
          <w:color w:val="0000FF"/>
          <w:sz w:val="22"/>
          <w:szCs w:val="22"/>
          <w:lang w:val="en-US"/>
        </w:rPr>
        <w:t xml:space="preserve">The Parties agree that INRAE alone for the performance of the Project may collect and process Personal data. INRAE is considered </w:t>
      </w:r>
      <w:proofErr w:type="gramStart"/>
      <w:r w:rsidRPr="00CD1581">
        <w:rPr>
          <w:b w:val="0"/>
          <w:bCs w:val="0"/>
          <w:color w:val="0000FF"/>
          <w:sz w:val="22"/>
          <w:szCs w:val="22"/>
          <w:lang w:val="en-US"/>
        </w:rPr>
        <w:t>to be the</w:t>
      </w:r>
      <w:proofErr w:type="gramEnd"/>
      <w:r w:rsidRPr="00CD1581">
        <w:rPr>
          <w:b w:val="0"/>
          <w:bCs w:val="0"/>
          <w:color w:val="0000FF"/>
          <w:sz w:val="22"/>
          <w:szCs w:val="22"/>
          <w:lang w:val="en-US"/>
        </w:rPr>
        <w:t xml:space="preserve"> sole processing manager (RT). Therefore, Personal data collected and processed </w:t>
      </w:r>
      <w:proofErr w:type="gramStart"/>
      <w:r w:rsidRPr="00CD1581">
        <w:rPr>
          <w:b w:val="0"/>
          <w:bCs w:val="0"/>
          <w:color w:val="0000FF"/>
          <w:sz w:val="22"/>
          <w:szCs w:val="22"/>
          <w:lang w:val="en-US"/>
        </w:rPr>
        <w:t>will only be divulged</w:t>
      </w:r>
      <w:proofErr w:type="gramEnd"/>
      <w:r w:rsidRPr="00CD1581">
        <w:rPr>
          <w:b w:val="0"/>
          <w:bCs w:val="0"/>
          <w:color w:val="0000FF"/>
          <w:sz w:val="22"/>
          <w:szCs w:val="22"/>
          <w:lang w:val="en-US"/>
        </w:rPr>
        <w:t xml:space="preserve"> to the other Parties to the project either in their direct form or as indirectly identifying. Only the aggregated Results produced by the work undertaken by INRAE </w:t>
      </w:r>
      <w:proofErr w:type="gramStart"/>
      <w:r w:rsidRPr="00CD1581">
        <w:rPr>
          <w:b w:val="0"/>
          <w:bCs w:val="0"/>
          <w:color w:val="0000FF"/>
          <w:sz w:val="22"/>
          <w:szCs w:val="22"/>
          <w:lang w:val="en-US"/>
        </w:rPr>
        <w:t>may be made</w:t>
      </w:r>
      <w:proofErr w:type="gramEnd"/>
      <w:r w:rsidRPr="00CD1581">
        <w:rPr>
          <w:b w:val="0"/>
          <w:bCs w:val="0"/>
          <w:color w:val="0000FF"/>
          <w:sz w:val="22"/>
          <w:szCs w:val="22"/>
          <w:lang w:val="en-US"/>
        </w:rPr>
        <w:t xml:space="preserve"> available to the other Parties.</w:t>
      </w:r>
    </w:p>
    <w:p w14:paraId="36D0E98E" w14:textId="77777777" w:rsidR="00074DA1" w:rsidRPr="00CD1581" w:rsidRDefault="00074DA1" w:rsidP="00074DA1">
      <w:pPr>
        <w:rPr>
          <w:lang w:val="en-US"/>
        </w:rPr>
      </w:pPr>
    </w:p>
    <w:p w14:paraId="079CAC0E" w14:textId="77777777" w:rsidR="00074DA1" w:rsidRPr="00CD1581" w:rsidRDefault="00074DA1" w:rsidP="00074DA1">
      <w:pPr>
        <w:pStyle w:val="Titre2"/>
        <w:rPr>
          <w:b w:val="0"/>
          <w:bCs w:val="0"/>
          <w:color w:val="0000FF"/>
          <w:sz w:val="22"/>
          <w:szCs w:val="22"/>
          <w:lang w:val="en-US"/>
        </w:rPr>
      </w:pPr>
      <w:r w:rsidRPr="00CD1581">
        <w:rPr>
          <w:b w:val="0"/>
          <w:bCs w:val="0"/>
          <w:color w:val="0000FF"/>
          <w:sz w:val="22"/>
          <w:szCs w:val="22"/>
          <w:lang w:val="en-US"/>
        </w:rPr>
        <w:t xml:space="preserve">INRAE undertakes for the performance of the Project to comply with the legal and regulatory provisions concerning the protection of Personal data for processing it undertakes as processing manager for the proper performance of the aims of the project. </w:t>
      </w:r>
    </w:p>
    <w:p w14:paraId="208142CB" w14:textId="77777777" w:rsidR="00074DA1" w:rsidRPr="00CD1581" w:rsidRDefault="00074DA1" w:rsidP="00074DA1">
      <w:pPr>
        <w:rPr>
          <w:lang w:val="en-US"/>
        </w:rPr>
      </w:pPr>
    </w:p>
    <w:p w14:paraId="19EC37F2" w14:textId="77777777" w:rsidR="00074DA1" w:rsidRPr="00CD1581" w:rsidRDefault="00074DA1" w:rsidP="00074DA1">
      <w:pPr>
        <w:pStyle w:val="Titre2"/>
        <w:rPr>
          <w:b w:val="0"/>
          <w:bCs w:val="0"/>
          <w:color w:val="0000FF"/>
          <w:sz w:val="22"/>
          <w:szCs w:val="22"/>
          <w:lang w:val="en-US"/>
        </w:rPr>
      </w:pPr>
      <w:r w:rsidRPr="00CD1581">
        <w:rPr>
          <w:b w:val="0"/>
          <w:bCs w:val="0"/>
          <w:color w:val="0000FF"/>
          <w:sz w:val="22"/>
          <w:szCs w:val="22"/>
          <w:lang w:val="en-US"/>
        </w:rPr>
        <w:t xml:space="preserve">INRAE undertakes to take all security measures, particularly physical and </w:t>
      </w:r>
      <w:proofErr w:type="spellStart"/>
      <w:r w:rsidRPr="00CD1581">
        <w:rPr>
          <w:b w:val="0"/>
          <w:bCs w:val="0"/>
          <w:color w:val="0000FF"/>
          <w:sz w:val="22"/>
          <w:szCs w:val="22"/>
          <w:lang w:val="en-US"/>
        </w:rPr>
        <w:t>organisational</w:t>
      </w:r>
      <w:proofErr w:type="spellEnd"/>
      <w:r w:rsidRPr="00CD1581">
        <w:rPr>
          <w:b w:val="0"/>
          <w:bCs w:val="0"/>
          <w:color w:val="0000FF"/>
          <w:sz w:val="22"/>
          <w:szCs w:val="22"/>
          <w:lang w:val="en-US"/>
        </w:rPr>
        <w:t>, to ensure the confidentiality, preservation and integrity of the data processed throughout the time the data is stored</w:t>
      </w:r>
    </w:p>
    <w:p w14:paraId="162AFC5C" w14:textId="77777777" w:rsidR="00074DA1" w:rsidRPr="00CD1581" w:rsidRDefault="00074DA1" w:rsidP="00074DA1">
      <w:pPr>
        <w:pStyle w:val="Titre2"/>
        <w:rPr>
          <w:b w:val="0"/>
          <w:bCs w:val="0"/>
          <w:color w:val="0000FF"/>
          <w:sz w:val="22"/>
          <w:szCs w:val="22"/>
          <w:lang w:val="en-US"/>
        </w:rPr>
      </w:pPr>
    </w:p>
    <w:p w14:paraId="0A2006CE" w14:textId="77777777" w:rsidR="00074DA1" w:rsidRPr="00CD1581" w:rsidRDefault="00074DA1" w:rsidP="00074DA1">
      <w:pPr>
        <w:pStyle w:val="Titre2"/>
        <w:rPr>
          <w:b w:val="0"/>
          <w:bCs w:val="0"/>
          <w:color w:val="0000FF"/>
          <w:sz w:val="22"/>
          <w:szCs w:val="22"/>
          <w:lang w:val="en-US"/>
        </w:rPr>
      </w:pPr>
      <w:r w:rsidRPr="00CD1581">
        <w:rPr>
          <w:bCs w:val="0"/>
          <w:color w:val="0000FF"/>
          <w:sz w:val="22"/>
          <w:szCs w:val="22"/>
          <w:highlight w:val="yellow"/>
          <w:lang w:val="en-US"/>
        </w:rPr>
        <w:t>[2</w:t>
      </w:r>
      <w:r w:rsidRPr="00CD1581">
        <w:rPr>
          <w:bCs w:val="0"/>
          <w:color w:val="0000FF"/>
          <w:sz w:val="22"/>
          <w:szCs w:val="22"/>
          <w:highlight w:val="yellow"/>
          <w:vertAlign w:val="superscript"/>
          <w:lang w:val="en-US"/>
        </w:rPr>
        <w:t>nd</w:t>
      </w:r>
      <w:r w:rsidRPr="00CD1581">
        <w:rPr>
          <w:bCs w:val="0"/>
          <w:color w:val="0000FF"/>
          <w:sz w:val="22"/>
          <w:szCs w:val="22"/>
          <w:highlight w:val="yellow"/>
          <w:lang w:val="en-US"/>
        </w:rPr>
        <w:t xml:space="preserve"> case: XX collects/provides Personal data and transfers them to INRAE]</w:t>
      </w:r>
    </w:p>
    <w:p w14:paraId="09B1B4DA" w14:textId="77777777" w:rsidR="00074DA1" w:rsidRPr="00CD1581" w:rsidRDefault="00074DA1" w:rsidP="00074DA1">
      <w:pPr>
        <w:pStyle w:val="Titre2"/>
        <w:rPr>
          <w:b w:val="0"/>
          <w:bCs w:val="0"/>
          <w:color w:val="0000FF"/>
          <w:sz w:val="22"/>
          <w:szCs w:val="22"/>
          <w:lang w:val="en-US"/>
        </w:rPr>
      </w:pPr>
      <w:r w:rsidRPr="00CD1581">
        <w:rPr>
          <w:b w:val="0"/>
          <w:bCs w:val="0"/>
          <w:color w:val="0000FF"/>
          <w:sz w:val="22"/>
          <w:szCs w:val="22"/>
          <w:lang w:val="en-US"/>
        </w:rPr>
        <w:lastRenderedPageBreak/>
        <w:t xml:space="preserve">XX will send INRAE the Personal data necessary for the Project in accordance with the provisions of this article. The Parties undertake during the performance of the Project to abide by the legal and regulatory provisions concerning the protection of Personal data </w:t>
      </w:r>
    </w:p>
    <w:p w14:paraId="0173C286" w14:textId="77777777" w:rsidR="00074DA1" w:rsidRPr="00CD1581" w:rsidRDefault="00074DA1" w:rsidP="00074DA1">
      <w:pPr>
        <w:pStyle w:val="Titre2"/>
        <w:rPr>
          <w:b w:val="0"/>
          <w:bCs w:val="0"/>
          <w:color w:val="0000FF"/>
          <w:sz w:val="22"/>
          <w:szCs w:val="22"/>
          <w:lang w:val="en-US"/>
        </w:rPr>
      </w:pPr>
    </w:p>
    <w:p w14:paraId="50FA526A" w14:textId="77777777" w:rsidR="00074DA1" w:rsidRPr="00CD1581" w:rsidRDefault="00074DA1" w:rsidP="00074DA1">
      <w:pPr>
        <w:pStyle w:val="Titre2"/>
        <w:rPr>
          <w:b w:val="0"/>
          <w:bCs w:val="0"/>
          <w:color w:val="0000FF"/>
          <w:sz w:val="22"/>
          <w:szCs w:val="22"/>
          <w:lang w:val="en-US"/>
        </w:rPr>
      </w:pPr>
      <w:r w:rsidRPr="00CD1581">
        <w:rPr>
          <w:b w:val="0"/>
          <w:bCs w:val="0"/>
          <w:color w:val="0000FF"/>
          <w:sz w:val="22"/>
          <w:szCs w:val="22"/>
          <w:lang w:val="en-US"/>
        </w:rPr>
        <w:t>XX therefore:</w:t>
      </w:r>
    </w:p>
    <w:p w14:paraId="2E388E24" w14:textId="77777777" w:rsidR="00074DA1" w:rsidRPr="00CD1581" w:rsidRDefault="00074DA1" w:rsidP="00074DA1">
      <w:pPr>
        <w:pStyle w:val="Titre2"/>
        <w:numPr>
          <w:ilvl w:val="0"/>
          <w:numId w:val="25"/>
        </w:numPr>
        <w:spacing w:after="120"/>
        <w:ind w:left="357" w:hanging="357"/>
        <w:rPr>
          <w:b w:val="0"/>
          <w:bCs w:val="0"/>
          <w:color w:val="0000FF"/>
          <w:sz w:val="22"/>
          <w:szCs w:val="22"/>
          <w:lang w:val="en-US"/>
        </w:rPr>
      </w:pPr>
      <w:proofErr w:type="gramStart"/>
      <w:r w:rsidRPr="00CD1581">
        <w:rPr>
          <w:b w:val="0"/>
          <w:bCs w:val="0"/>
          <w:color w:val="0000FF"/>
          <w:sz w:val="22"/>
          <w:szCs w:val="22"/>
          <w:lang w:val="en-US"/>
        </w:rPr>
        <w:t>guarantees</w:t>
      </w:r>
      <w:proofErr w:type="gramEnd"/>
      <w:r w:rsidRPr="00CD1581">
        <w:rPr>
          <w:b w:val="0"/>
          <w:bCs w:val="0"/>
          <w:color w:val="0000FF"/>
          <w:sz w:val="22"/>
          <w:szCs w:val="22"/>
          <w:lang w:val="en-US"/>
        </w:rPr>
        <w:t xml:space="preserve"> that it holder of all opinions, </w:t>
      </w:r>
      <w:proofErr w:type="spellStart"/>
      <w:r w:rsidRPr="00CD1581">
        <w:rPr>
          <w:b w:val="0"/>
          <w:bCs w:val="0"/>
          <w:color w:val="0000FF"/>
          <w:sz w:val="22"/>
          <w:szCs w:val="22"/>
          <w:lang w:val="en-US"/>
        </w:rPr>
        <w:t>authorisations</w:t>
      </w:r>
      <w:proofErr w:type="spellEnd"/>
      <w:r w:rsidRPr="00CD1581">
        <w:rPr>
          <w:b w:val="0"/>
          <w:bCs w:val="0"/>
          <w:color w:val="0000FF"/>
          <w:sz w:val="22"/>
          <w:szCs w:val="22"/>
          <w:lang w:val="en-US"/>
        </w:rPr>
        <w:t xml:space="preserve"> and/or accreditations required by the legislation and regulations in force regarding the initial processing of Personal data.</w:t>
      </w:r>
    </w:p>
    <w:p w14:paraId="4AB1D405" w14:textId="77777777" w:rsidR="00074DA1" w:rsidRPr="00CD1581" w:rsidRDefault="00074DA1" w:rsidP="00074DA1">
      <w:pPr>
        <w:pStyle w:val="Titre2"/>
        <w:numPr>
          <w:ilvl w:val="0"/>
          <w:numId w:val="25"/>
        </w:numPr>
        <w:spacing w:after="120"/>
        <w:ind w:left="357" w:hanging="357"/>
        <w:rPr>
          <w:b w:val="0"/>
          <w:bCs w:val="0"/>
          <w:color w:val="0000FF"/>
          <w:sz w:val="22"/>
          <w:szCs w:val="22"/>
          <w:lang w:val="en-US"/>
        </w:rPr>
      </w:pPr>
      <w:proofErr w:type="gramStart"/>
      <w:r w:rsidRPr="00CD1581">
        <w:rPr>
          <w:b w:val="0"/>
          <w:bCs w:val="0"/>
          <w:color w:val="0000FF"/>
          <w:sz w:val="22"/>
          <w:szCs w:val="22"/>
          <w:lang w:val="en-US"/>
        </w:rPr>
        <w:t>shall</w:t>
      </w:r>
      <w:proofErr w:type="gramEnd"/>
      <w:r w:rsidRPr="00CD1581">
        <w:rPr>
          <w:b w:val="0"/>
          <w:bCs w:val="0"/>
          <w:color w:val="0000FF"/>
          <w:sz w:val="22"/>
          <w:szCs w:val="22"/>
          <w:lang w:val="en-US"/>
        </w:rPr>
        <w:t xml:space="preserve"> regularly update the Personal data in order to comply with personal rights (right to be informed, right of access, right to correct and oppose) as well as the storage time applicable, </w:t>
      </w:r>
    </w:p>
    <w:p w14:paraId="231F8E99" w14:textId="77777777" w:rsidR="00074DA1" w:rsidRPr="00CD1581" w:rsidRDefault="00074DA1" w:rsidP="00074DA1">
      <w:pPr>
        <w:pStyle w:val="Titre2"/>
        <w:numPr>
          <w:ilvl w:val="0"/>
          <w:numId w:val="25"/>
        </w:numPr>
        <w:spacing w:after="120"/>
        <w:ind w:left="357" w:hanging="357"/>
        <w:rPr>
          <w:b w:val="0"/>
          <w:bCs w:val="0"/>
          <w:color w:val="0000FF"/>
          <w:sz w:val="22"/>
          <w:szCs w:val="22"/>
          <w:lang w:val="en-US"/>
        </w:rPr>
      </w:pPr>
      <w:proofErr w:type="gramStart"/>
      <w:r w:rsidRPr="00CD1581">
        <w:rPr>
          <w:b w:val="0"/>
          <w:bCs w:val="0"/>
          <w:color w:val="0000FF"/>
          <w:sz w:val="22"/>
          <w:szCs w:val="22"/>
          <w:lang w:val="en-US"/>
        </w:rPr>
        <w:t>guarantees</w:t>
      </w:r>
      <w:proofErr w:type="gramEnd"/>
      <w:r w:rsidRPr="00CD1581">
        <w:rPr>
          <w:b w:val="0"/>
          <w:bCs w:val="0"/>
          <w:color w:val="0000FF"/>
          <w:sz w:val="22"/>
          <w:szCs w:val="22"/>
          <w:lang w:val="en-US"/>
        </w:rPr>
        <w:t xml:space="preserve"> that it can legally divulge the Personal data to INRAE,</w:t>
      </w:r>
    </w:p>
    <w:p w14:paraId="0CAE41B3" w14:textId="77777777" w:rsidR="00074DA1" w:rsidRPr="00CD1581" w:rsidRDefault="00074DA1" w:rsidP="00074DA1">
      <w:pPr>
        <w:pStyle w:val="Titre2"/>
        <w:rPr>
          <w:b w:val="0"/>
          <w:bCs w:val="0"/>
          <w:color w:val="0000FF"/>
          <w:sz w:val="22"/>
          <w:szCs w:val="22"/>
          <w:lang w:val="en-US"/>
        </w:rPr>
      </w:pPr>
    </w:p>
    <w:p w14:paraId="141B39C3" w14:textId="77777777" w:rsidR="00074DA1" w:rsidRPr="00CD1581" w:rsidRDefault="00074DA1" w:rsidP="00074DA1">
      <w:pPr>
        <w:pStyle w:val="Titre2"/>
        <w:rPr>
          <w:b w:val="0"/>
          <w:bCs w:val="0"/>
          <w:color w:val="0000FF"/>
          <w:sz w:val="22"/>
          <w:szCs w:val="22"/>
          <w:lang w:val="en-US"/>
        </w:rPr>
      </w:pPr>
      <w:r w:rsidRPr="00CD1581">
        <w:rPr>
          <w:b w:val="0"/>
          <w:bCs w:val="0"/>
          <w:color w:val="0000FF"/>
          <w:sz w:val="22"/>
          <w:szCs w:val="22"/>
          <w:lang w:val="en-US"/>
        </w:rPr>
        <w:t>INRAE therefore undertakes:</w:t>
      </w:r>
    </w:p>
    <w:p w14:paraId="7383971F" w14:textId="77777777" w:rsidR="00074DA1" w:rsidRPr="00CD1581" w:rsidRDefault="00074DA1" w:rsidP="00074DA1">
      <w:pPr>
        <w:pStyle w:val="Titre2"/>
        <w:numPr>
          <w:ilvl w:val="0"/>
          <w:numId w:val="25"/>
        </w:numPr>
        <w:spacing w:after="120"/>
        <w:ind w:left="357" w:hanging="357"/>
        <w:rPr>
          <w:b w:val="0"/>
          <w:bCs w:val="0"/>
          <w:color w:val="0000FF"/>
          <w:sz w:val="22"/>
          <w:szCs w:val="22"/>
          <w:lang w:val="en-US"/>
        </w:rPr>
      </w:pPr>
      <w:proofErr w:type="gramStart"/>
      <w:r w:rsidRPr="00CD1581">
        <w:rPr>
          <w:b w:val="0"/>
          <w:bCs w:val="0"/>
          <w:color w:val="0000FF"/>
          <w:sz w:val="22"/>
          <w:szCs w:val="22"/>
          <w:lang w:val="en-US"/>
        </w:rPr>
        <w:t>to</w:t>
      </w:r>
      <w:proofErr w:type="gramEnd"/>
      <w:r w:rsidRPr="00CD1581">
        <w:rPr>
          <w:b w:val="0"/>
          <w:bCs w:val="0"/>
          <w:color w:val="0000FF"/>
          <w:sz w:val="22"/>
          <w:szCs w:val="22"/>
          <w:lang w:val="en-US"/>
        </w:rPr>
        <w:t xml:space="preserve"> ensure the performance of the formalities aimed at complying with the legal and regulatory provisions concerning the protection of Personal data it processes as processing manager,</w:t>
      </w:r>
    </w:p>
    <w:p w14:paraId="1A4983B0" w14:textId="77777777" w:rsidR="00074DA1" w:rsidRPr="00CD1581" w:rsidRDefault="00074DA1" w:rsidP="00074DA1">
      <w:pPr>
        <w:pStyle w:val="Titre2"/>
        <w:numPr>
          <w:ilvl w:val="0"/>
          <w:numId w:val="25"/>
        </w:numPr>
        <w:spacing w:after="120"/>
        <w:ind w:left="357" w:hanging="357"/>
        <w:rPr>
          <w:b w:val="0"/>
          <w:bCs w:val="0"/>
          <w:color w:val="0000FF"/>
          <w:sz w:val="22"/>
          <w:szCs w:val="22"/>
          <w:lang w:val="en-US"/>
        </w:rPr>
      </w:pPr>
      <w:proofErr w:type="gramStart"/>
      <w:r w:rsidRPr="00CD1581">
        <w:rPr>
          <w:b w:val="0"/>
          <w:bCs w:val="0"/>
          <w:color w:val="0000FF"/>
          <w:sz w:val="22"/>
          <w:szCs w:val="22"/>
          <w:lang w:val="en-US"/>
        </w:rPr>
        <w:t>to</w:t>
      </w:r>
      <w:proofErr w:type="gramEnd"/>
      <w:r w:rsidRPr="00CD1581">
        <w:rPr>
          <w:b w:val="0"/>
          <w:bCs w:val="0"/>
          <w:color w:val="0000FF"/>
          <w:sz w:val="22"/>
          <w:szCs w:val="22"/>
          <w:lang w:val="en-US"/>
        </w:rPr>
        <w:t xml:space="preserve"> withdraw Personal data whose use has been opposed for the purposes of research if so notified by the person providing the data. Such withdrawal will only be valid for research that has started after the date on which the opposition was made (on the grounds of aggregation of Results),</w:t>
      </w:r>
    </w:p>
    <w:p w14:paraId="114DC17F" w14:textId="77777777" w:rsidR="00074DA1" w:rsidRPr="00CD1581" w:rsidRDefault="00074DA1" w:rsidP="00074DA1">
      <w:pPr>
        <w:pStyle w:val="Titre2"/>
        <w:numPr>
          <w:ilvl w:val="0"/>
          <w:numId w:val="25"/>
        </w:numPr>
        <w:spacing w:after="120"/>
        <w:ind w:left="357" w:hanging="357"/>
        <w:rPr>
          <w:b w:val="0"/>
          <w:bCs w:val="0"/>
          <w:color w:val="0000FF"/>
          <w:sz w:val="22"/>
          <w:szCs w:val="22"/>
          <w:lang w:val="en-US"/>
        </w:rPr>
      </w:pPr>
      <w:proofErr w:type="gramStart"/>
      <w:r w:rsidRPr="00CD1581">
        <w:rPr>
          <w:b w:val="0"/>
          <w:bCs w:val="0"/>
          <w:color w:val="0000FF"/>
          <w:sz w:val="22"/>
          <w:szCs w:val="22"/>
          <w:lang w:val="en-US"/>
        </w:rPr>
        <w:t>in</w:t>
      </w:r>
      <w:proofErr w:type="gramEnd"/>
      <w:r w:rsidRPr="00CD1581">
        <w:rPr>
          <w:b w:val="0"/>
          <w:bCs w:val="0"/>
          <w:color w:val="0000FF"/>
          <w:sz w:val="22"/>
          <w:szCs w:val="22"/>
          <w:lang w:val="en-US"/>
        </w:rPr>
        <w:t xml:space="preserve"> the event of recourse to a sub-contractor, to contractually ensure that the sub-contractor complies with the same obligations concerning compliance with the legal and regulatory provisions regarding Personal data as those laid down by this Contract,</w:t>
      </w:r>
    </w:p>
    <w:p w14:paraId="6F04CE58" w14:textId="77777777" w:rsidR="00074DA1" w:rsidRPr="00CD1581" w:rsidRDefault="00074DA1" w:rsidP="00074DA1">
      <w:pPr>
        <w:pStyle w:val="Titre2"/>
        <w:numPr>
          <w:ilvl w:val="0"/>
          <w:numId w:val="25"/>
        </w:numPr>
        <w:spacing w:after="120"/>
        <w:ind w:left="357" w:hanging="357"/>
        <w:rPr>
          <w:b w:val="0"/>
          <w:bCs w:val="0"/>
          <w:color w:val="0000FF"/>
          <w:sz w:val="22"/>
          <w:szCs w:val="22"/>
          <w:lang w:val="en-US"/>
        </w:rPr>
      </w:pPr>
      <w:r w:rsidRPr="00CD1581">
        <w:rPr>
          <w:b w:val="0"/>
          <w:bCs w:val="0"/>
          <w:color w:val="0000FF"/>
          <w:sz w:val="22"/>
          <w:szCs w:val="22"/>
          <w:lang w:val="en-US"/>
        </w:rPr>
        <w:t>not to take any copy of documents or other storage media relating to Personal data divulged in the context of the Project other than for the strict performance of this Contract,</w:t>
      </w:r>
    </w:p>
    <w:p w14:paraId="266D026D" w14:textId="77777777" w:rsidR="00074DA1" w:rsidRPr="00CD1581" w:rsidRDefault="00074DA1" w:rsidP="00074DA1">
      <w:pPr>
        <w:pStyle w:val="Titre2"/>
        <w:numPr>
          <w:ilvl w:val="0"/>
          <w:numId w:val="25"/>
        </w:numPr>
        <w:spacing w:after="120"/>
        <w:ind w:left="357" w:hanging="357"/>
        <w:rPr>
          <w:b w:val="0"/>
          <w:bCs w:val="0"/>
          <w:color w:val="0000FF"/>
          <w:sz w:val="22"/>
          <w:szCs w:val="22"/>
          <w:lang w:val="en-US"/>
        </w:rPr>
      </w:pPr>
      <w:proofErr w:type="gramStart"/>
      <w:r w:rsidRPr="00CD1581">
        <w:rPr>
          <w:b w:val="0"/>
          <w:bCs w:val="0"/>
          <w:color w:val="0000FF"/>
          <w:sz w:val="22"/>
          <w:szCs w:val="22"/>
          <w:lang w:val="en-US"/>
        </w:rPr>
        <w:t>not</w:t>
      </w:r>
      <w:proofErr w:type="gramEnd"/>
      <w:r w:rsidRPr="00CD1581">
        <w:rPr>
          <w:b w:val="0"/>
          <w:bCs w:val="0"/>
          <w:color w:val="0000FF"/>
          <w:sz w:val="22"/>
          <w:szCs w:val="22"/>
          <w:lang w:val="en-US"/>
        </w:rPr>
        <w:t xml:space="preserve"> to use the documents or storage media relating to Personal data for purposes other than the performance of the Project.</w:t>
      </w:r>
    </w:p>
    <w:p w14:paraId="3F02DE33" w14:textId="77777777" w:rsidR="00074DA1" w:rsidRPr="00CD1581" w:rsidRDefault="00074DA1" w:rsidP="00074DA1">
      <w:pPr>
        <w:pStyle w:val="Titre2"/>
        <w:rPr>
          <w:b w:val="0"/>
          <w:bCs w:val="0"/>
          <w:color w:val="0000FF"/>
          <w:sz w:val="22"/>
          <w:szCs w:val="22"/>
          <w:lang w:val="en-US"/>
        </w:rPr>
      </w:pPr>
    </w:p>
    <w:p w14:paraId="6C1312C1" w14:textId="77777777" w:rsidR="00074DA1" w:rsidRPr="00CD1581" w:rsidRDefault="00074DA1" w:rsidP="00074DA1">
      <w:pPr>
        <w:rPr>
          <w:lang w:val="en-US"/>
        </w:rPr>
      </w:pPr>
    </w:p>
    <w:p w14:paraId="32C37A37" w14:textId="77777777" w:rsidR="00074DA1" w:rsidRPr="00CD1581" w:rsidRDefault="00074DA1" w:rsidP="00074DA1">
      <w:pPr>
        <w:pStyle w:val="Titre2"/>
        <w:rPr>
          <w:b w:val="0"/>
          <w:bCs w:val="0"/>
          <w:color w:val="0000FF"/>
          <w:sz w:val="22"/>
          <w:szCs w:val="22"/>
          <w:lang w:val="en-US"/>
        </w:rPr>
      </w:pPr>
      <w:r w:rsidRPr="00CD1581">
        <w:rPr>
          <w:b w:val="0"/>
          <w:bCs w:val="0"/>
          <w:color w:val="0000FF"/>
          <w:sz w:val="22"/>
          <w:szCs w:val="22"/>
          <w:lang w:val="en-US"/>
        </w:rPr>
        <w:t>The Parties also mutually undertake:</w:t>
      </w:r>
    </w:p>
    <w:p w14:paraId="10344C73" w14:textId="77777777" w:rsidR="00074DA1" w:rsidRPr="00CD1581" w:rsidRDefault="00074DA1" w:rsidP="00074DA1">
      <w:pPr>
        <w:pStyle w:val="Titre2"/>
        <w:numPr>
          <w:ilvl w:val="0"/>
          <w:numId w:val="25"/>
        </w:numPr>
        <w:spacing w:after="120"/>
        <w:ind w:left="357" w:hanging="357"/>
        <w:rPr>
          <w:b w:val="0"/>
          <w:bCs w:val="0"/>
          <w:color w:val="0000FF"/>
          <w:sz w:val="22"/>
          <w:szCs w:val="22"/>
          <w:lang w:val="en-US"/>
        </w:rPr>
      </w:pPr>
      <w:proofErr w:type="gramStart"/>
      <w:r w:rsidRPr="00CD1581">
        <w:rPr>
          <w:b w:val="0"/>
          <w:bCs w:val="0"/>
          <w:color w:val="0000FF"/>
          <w:sz w:val="22"/>
          <w:szCs w:val="22"/>
          <w:lang w:val="en-US"/>
        </w:rPr>
        <w:t>to</w:t>
      </w:r>
      <w:proofErr w:type="gramEnd"/>
      <w:r w:rsidRPr="00CD1581">
        <w:rPr>
          <w:b w:val="0"/>
          <w:bCs w:val="0"/>
          <w:color w:val="0000FF"/>
          <w:sz w:val="22"/>
          <w:szCs w:val="22"/>
          <w:lang w:val="en-US"/>
        </w:rPr>
        <w:t xml:space="preserve"> take every precaution to avoid any misuse or fraudulent use of the computer files relating to Personal data,</w:t>
      </w:r>
    </w:p>
    <w:p w14:paraId="4165A1A8" w14:textId="77777777" w:rsidR="00074DA1" w:rsidRPr="00CD1581" w:rsidRDefault="00074DA1" w:rsidP="00074DA1">
      <w:pPr>
        <w:pStyle w:val="Titre2"/>
        <w:numPr>
          <w:ilvl w:val="0"/>
          <w:numId w:val="25"/>
        </w:numPr>
        <w:spacing w:after="120"/>
        <w:ind w:left="357" w:hanging="357"/>
        <w:rPr>
          <w:b w:val="0"/>
          <w:bCs w:val="0"/>
          <w:color w:val="0000FF"/>
          <w:sz w:val="22"/>
          <w:szCs w:val="22"/>
          <w:lang w:val="en-US"/>
        </w:rPr>
      </w:pPr>
      <w:proofErr w:type="gramStart"/>
      <w:r w:rsidRPr="00CD1581">
        <w:rPr>
          <w:b w:val="0"/>
          <w:bCs w:val="0"/>
          <w:color w:val="0000FF"/>
          <w:sz w:val="22"/>
          <w:szCs w:val="22"/>
          <w:lang w:val="en-US"/>
        </w:rPr>
        <w:t>to</w:t>
      </w:r>
      <w:proofErr w:type="gramEnd"/>
      <w:r w:rsidRPr="00CD1581">
        <w:rPr>
          <w:b w:val="0"/>
          <w:bCs w:val="0"/>
          <w:color w:val="0000FF"/>
          <w:sz w:val="22"/>
          <w:szCs w:val="22"/>
          <w:lang w:val="en-US"/>
        </w:rPr>
        <w:t xml:space="preserve"> take all security measures, particularly physical and </w:t>
      </w:r>
      <w:proofErr w:type="spellStart"/>
      <w:r w:rsidRPr="00CD1581">
        <w:rPr>
          <w:b w:val="0"/>
          <w:bCs w:val="0"/>
          <w:color w:val="0000FF"/>
          <w:sz w:val="22"/>
          <w:szCs w:val="22"/>
          <w:lang w:val="en-US"/>
        </w:rPr>
        <w:t>organisational</w:t>
      </w:r>
      <w:proofErr w:type="spellEnd"/>
      <w:r w:rsidRPr="00CD1581">
        <w:rPr>
          <w:b w:val="0"/>
          <w:bCs w:val="0"/>
          <w:color w:val="0000FF"/>
          <w:sz w:val="22"/>
          <w:szCs w:val="22"/>
          <w:lang w:val="en-US"/>
        </w:rPr>
        <w:t>, to ensure the confidentiality, preservation and integrity of the data processed throughout the term of this Contract.</w:t>
      </w:r>
    </w:p>
    <w:p w14:paraId="72F7879D" w14:textId="77777777" w:rsidR="00074DA1" w:rsidRPr="00CD1581" w:rsidRDefault="00074DA1" w:rsidP="00074DA1">
      <w:pPr>
        <w:pStyle w:val="Titre2"/>
        <w:rPr>
          <w:b w:val="0"/>
          <w:bCs w:val="0"/>
          <w:color w:val="0000FF"/>
          <w:sz w:val="22"/>
          <w:szCs w:val="22"/>
          <w:lang w:val="en-US"/>
        </w:rPr>
      </w:pPr>
    </w:p>
    <w:p w14:paraId="1D1A8D38" w14:textId="77777777" w:rsidR="00074DA1" w:rsidRPr="00CD1581" w:rsidRDefault="00074DA1" w:rsidP="00074DA1">
      <w:pPr>
        <w:pStyle w:val="Titre2"/>
        <w:rPr>
          <w:bCs w:val="0"/>
          <w:color w:val="0000FF"/>
          <w:sz w:val="22"/>
          <w:szCs w:val="22"/>
          <w:highlight w:val="yellow"/>
          <w:lang w:val="en-US"/>
        </w:rPr>
      </w:pPr>
      <w:r w:rsidRPr="00CD1581">
        <w:rPr>
          <w:bCs w:val="0"/>
          <w:color w:val="0000FF"/>
          <w:sz w:val="22"/>
          <w:szCs w:val="22"/>
          <w:highlight w:val="yellow"/>
          <w:lang w:val="en-US"/>
        </w:rPr>
        <w:t>[3</w:t>
      </w:r>
      <w:r w:rsidRPr="00CD1581">
        <w:rPr>
          <w:bCs w:val="0"/>
          <w:color w:val="0000FF"/>
          <w:sz w:val="22"/>
          <w:szCs w:val="22"/>
          <w:highlight w:val="yellow"/>
          <w:vertAlign w:val="superscript"/>
          <w:lang w:val="en-US"/>
        </w:rPr>
        <w:t>rd</w:t>
      </w:r>
      <w:r w:rsidRPr="00CD1581">
        <w:rPr>
          <w:bCs w:val="0"/>
          <w:color w:val="0000FF"/>
          <w:sz w:val="22"/>
          <w:szCs w:val="22"/>
          <w:highlight w:val="yellow"/>
          <w:lang w:val="en-US"/>
        </w:rPr>
        <w:t xml:space="preserve"> case: INRAE and the partner are joint managers </w:t>
      </w:r>
    </w:p>
    <w:p w14:paraId="1EA86880" w14:textId="77777777" w:rsidR="00074DA1" w:rsidRPr="00CD1581" w:rsidRDefault="00074DA1" w:rsidP="00074DA1">
      <w:pPr>
        <w:rPr>
          <w:highlight w:val="yellow"/>
          <w:lang w:val="en-US"/>
        </w:rPr>
      </w:pPr>
    </w:p>
    <w:p w14:paraId="3DBDB118" w14:textId="77777777" w:rsidR="00074DA1" w:rsidRPr="00CD1581" w:rsidRDefault="00074DA1" w:rsidP="00074DA1">
      <w:pPr>
        <w:jc w:val="both"/>
        <w:rPr>
          <w:color w:val="0000FF"/>
          <w:lang w:val="en-US"/>
        </w:rPr>
      </w:pPr>
      <w:r w:rsidRPr="00CD1581">
        <w:rPr>
          <w:color w:val="0000FF"/>
          <w:lang w:val="en-US"/>
        </w:rPr>
        <w:t xml:space="preserve">The Parties will ensure that: </w:t>
      </w:r>
    </w:p>
    <w:p w14:paraId="313FC135" w14:textId="77777777" w:rsidR="00074DA1" w:rsidRPr="00CD1581" w:rsidRDefault="00074DA1" w:rsidP="00074DA1">
      <w:pPr>
        <w:pStyle w:val="Titre2"/>
        <w:numPr>
          <w:ilvl w:val="0"/>
          <w:numId w:val="25"/>
        </w:numPr>
        <w:spacing w:after="120"/>
        <w:ind w:left="357" w:hanging="357"/>
        <w:rPr>
          <w:b w:val="0"/>
          <w:bCs w:val="0"/>
          <w:color w:val="0000FF"/>
          <w:sz w:val="22"/>
          <w:szCs w:val="22"/>
          <w:lang w:val="en-US"/>
        </w:rPr>
      </w:pPr>
      <w:proofErr w:type="gramStart"/>
      <w:r w:rsidRPr="00CD1581">
        <w:rPr>
          <w:b w:val="0"/>
          <w:bCs w:val="0"/>
          <w:color w:val="0000FF"/>
          <w:sz w:val="22"/>
          <w:szCs w:val="22"/>
          <w:lang w:val="en-US"/>
        </w:rPr>
        <w:t>any</w:t>
      </w:r>
      <w:proofErr w:type="gramEnd"/>
      <w:r w:rsidRPr="00CD1581">
        <w:rPr>
          <w:b w:val="0"/>
          <w:bCs w:val="0"/>
          <w:color w:val="0000FF"/>
          <w:sz w:val="22"/>
          <w:szCs w:val="22"/>
          <w:lang w:val="en-US"/>
        </w:rPr>
        <w:t xml:space="preserve"> gathering and processing of Personal data undertaken during the performance of the Project are legitimate and complies with the aims of the Project,</w:t>
      </w:r>
    </w:p>
    <w:p w14:paraId="75E3DFC6" w14:textId="77777777" w:rsidR="00074DA1" w:rsidRPr="00CD1581" w:rsidRDefault="00074DA1" w:rsidP="00074DA1">
      <w:pPr>
        <w:pStyle w:val="Titre2"/>
        <w:numPr>
          <w:ilvl w:val="0"/>
          <w:numId w:val="25"/>
        </w:numPr>
        <w:spacing w:after="120"/>
        <w:ind w:left="357" w:hanging="357"/>
        <w:rPr>
          <w:b w:val="0"/>
          <w:bCs w:val="0"/>
          <w:color w:val="0000FF"/>
          <w:sz w:val="22"/>
          <w:szCs w:val="22"/>
          <w:lang w:val="en-US"/>
        </w:rPr>
      </w:pPr>
      <w:proofErr w:type="gramStart"/>
      <w:r w:rsidRPr="00CD1581">
        <w:rPr>
          <w:b w:val="0"/>
          <w:bCs w:val="0"/>
          <w:color w:val="0000FF"/>
          <w:sz w:val="22"/>
          <w:szCs w:val="22"/>
          <w:lang w:val="en-US"/>
        </w:rPr>
        <w:t>the</w:t>
      </w:r>
      <w:proofErr w:type="gramEnd"/>
      <w:r w:rsidRPr="00CD1581">
        <w:rPr>
          <w:b w:val="0"/>
          <w:bCs w:val="0"/>
          <w:color w:val="0000FF"/>
          <w:sz w:val="22"/>
          <w:szCs w:val="22"/>
          <w:lang w:val="en-US"/>
        </w:rPr>
        <w:t xml:space="preserve"> processing of Personal data complies with the applicable regulations,</w:t>
      </w:r>
    </w:p>
    <w:p w14:paraId="420CA0BF" w14:textId="77777777" w:rsidR="00074DA1" w:rsidRPr="00CD1581" w:rsidRDefault="00074DA1" w:rsidP="00074DA1">
      <w:pPr>
        <w:pStyle w:val="Titre2"/>
        <w:numPr>
          <w:ilvl w:val="0"/>
          <w:numId w:val="25"/>
        </w:numPr>
        <w:spacing w:after="120"/>
        <w:ind w:left="357" w:hanging="357"/>
        <w:rPr>
          <w:b w:val="0"/>
          <w:bCs w:val="0"/>
          <w:color w:val="0000FF"/>
          <w:sz w:val="22"/>
          <w:szCs w:val="22"/>
          <w:lang w:val="en-US"/>
        </w:rPr>
      </w:pPr>
      <w:proofErr w:type="gramStart"/>
      <w:r w:rsidRPr="00CD1581">
        <w:rPr>
          <w:b w:val="0"/>
          <w:bCs w:val="0"/>
          <w:color w:val="0000FF"/>
          <w:sz w:val="22"/>
          <w:szCs w:val="22"/>
          <w:lang w:val="en-US"/>
        </w:rPr>
        <w:t>their</w:t>
      </w:r>
      <w:proofErr w:type="gramEnd"/>
      <w:r w:rsidRPr="00CD1581">
        <w:rPr>
          <w:b w:val="0"/>
          <w:bCs w:val="0"/>
          <w:color w:val="0000FF"/>
          <w:sz w:val="22"/>
          <w:szCs w:val="22"/>
          <w:lang w:val="en-US"/>
        </w:rPr>
        <w:t xml:space="preserve"> </w:t>
      </w:r>
      <w:proofErr w:type="spellStart"/>
      <w:r w:rsidRPr="00CD1581">
        <w:rPr>
          <w:b w:val="0"/>
          <w:bCs w:val="0"/>
          <w:color w:val="0000FF"/>
          <w:sz w:val="22"/>
          <w:szCs w:val="22"/>
          <w:lang w:val="en-US"/>
        </w:rPr>
        <w:t>authorised</w:t>
      </w:r>
      <w:proofErr w:type="spellEnd"/>
      <w:r w:rsidRPr="00CD1581">
        <w:rPr>
          <w:b w:val="0"/>
          <w:bCs w:val="0"/>
          <w:color w:val="0000FF"/>
          <w:sz w:val="22"/>
          <w:szCs w:val="22"/>
          <w:lang w:val="en-US"/>
        </w:rPr>
        <w:t xml:space="preserve"> staff will only have access to the data strictly necessary for the implementation of the Contract,</w:t>
      </w:r>
    </w:p>
    <w:p w14:paraId="797F95ED" w14:textId="77777777" w:rsidR="00074DA1" w:rsidRPr="00CD1581" w:rsidRDefault="00074DA1" w:rsidP="00074DA1">
      <w:pPr>
        <w:pStyle w:val="Titre2"/>
        <w:numPr>
          <w:ilvl w:val="0"/>
          <w:numId w:val="25"/>
        </w:numPr>
        <w:spacing w:after="120"/>
        <w:ind w:left="357" w:hanging="357"/>
        <w:rPr>
          <w:b w:val="0"/>
          <w:bCs w:val="0"/>
          <w:color w:val="0000FF"/>
          <w:sz w:val="22"/>
          <w:szCs w:val="22"/>
          <w:lang w:val="en-US"/>
        </w:rPr>
      </w:pPr>
      <w:proofErr w:type="gramStart"/>
      <w:r w:rsidRPr="00CD1581">
        <w:rPr>
          <w:b w:val="0"/>
          <w:bCs w:val="0"/>
          <w:color w:val="0000FF"/>
          <w:sz w:val="22"/>
          <w:szCs w:val="22"/>
          <w:lang w:val="en-US"/>
        </w:rPr>
        <w:t>any</w:t>
      </w:r>
      <w:proofErr w:type="gramEnd"/>
      <w:r w:rsidRPr="00CD1581">
        <w:rPr>
          <w:b w:val="0"/>
          <w:bCs w:val="0"/>
          <w:color w:val="0000FF"/>
          <w:sz w:val="22"/>
          <w:szCs w:val="22"/>
          <w:lang w:val="en-US"/>
        </w:rPr>
        <w:t xml:space="preserve"> divulging of data to another Party will be undertaken in compliance with the regulations. </w:t>
      </w:r>
    </w:p>
    <w:p w14:paraId="2EA79D6F" w14:textId="77777777" w:rsidR="00074DA1" w:rsidRPr="00CD1581" w:rsidRDefault="00074DA1" w:rsidP="00074DA1">
      <w:pPr>
        <w:jc w:val="both"/>
        <w:rPr>
          <w:lang w:val="en-US"/>
        </w:rPr>
      </w:pPr>
    </w:p>
    <w:p w14:paraId="6F4F7A5F" w14:textId="77777777" w:rsidR="00074DA1" w:rsidRPr="00CD1581" w:rsidRDefault="00074DA1" w:rsidP="00074DA1">
      <w:pPr>
        <w:jc w:val="both"/>
        <w:rPr>
          <w:color w:val="0000FF"/>
          <w:lang w:val="en-US"/>
        </w:rPr>
      </w:pPr>
      <w:r w:rsidRPr="00CD1581">
        <w:rPr>
          <w:color w:val="0000FF"/>
          <w:lang w:val="en-US"/>
        </w:rPr>
        <w:t xml:space="preserve">The Parties will decide which of them </w:t>
      </w:r>
      <w:proofErr w:type="gramStart"/>
      <w:r w:rsidRPr="00CD1581">
        <w:rPr>
          <w:color w:val="0000FF"/>
          <w:lang w:val="en-US"/>
        </w:rPr>
        <w:t>will be appointed</w:t>
      </w:r>
      <w:proofErr w:type="gramEnd"/>
      <w:r w:rsidRPr="00CD1581">
        <w:rPr>
          <w:color w:val="0000FF"/>
          <w:lang w:val="en-US"/>
        </w:rPr>
        <w:t xml:space="preserve"> jointly responsible for processing (also referred to as joint managers). For </w:t>
      </w:r>
      <w:proofErr w:type="gramStart"/>
      <w:r w:rsidRPr="00CD1581">
        <w:rPr>
          <w:color w:val="0000FF"/>
          <w:lang w:val="en-US"/>
        </w:rPr>
        <w:t>this</w:t>
      </w:r>
      <w:proofErr w:type="gramEnd"/>
      <w:r w:rsidRPr="00CD1581">
        <w:rPr>
          <w:color w:val="0000FF"/>
          <w:lang w:val="en-US"/>
        </w:rPr>
        <w:t xml:space="preserve"> purpose an extraordinary meeting of the Steering Committee will be held after the Project has started and at the latest before the end of the first year of the Project. The members of the Steering Committee may call upon their respective in-house experts (particularly Data Protection Delegates) for this meeting the purpose of which will be to define accurately the rules and responsibilities concerning Personal data protection and the implementation of the regulations. The chairperson will draw up the minutes of the meeting and send them to the Parties who will accept them as they stand or modify them.</w:t>
      </w:r>
    </w:p>
    <w:p w14:paraId="5716808D" w14:textId="77777777" w:rsidR="00074DA1" w:rsidRPr="00CD1581" w:rsidRDefault="00074DA1" w:rsidP="00074DA1">
      <w:pPr>
        <w:pStyle w:val="Titre1"/>
        <w:keepNext/>
        <w:spacing w:before="360" w:after="120"/>
        <w:rPr>
          <w:lang w:val="en-US"/>
        </w:rPr>
      </w:pPr>
      <w:r w:rsidRPr="00CD1581">
        <w:rPr>
          <w:lang w:val="en-US"/>
        </w:rPr>
        <w:lastRenderedPageBreak/>
        <w:t xml:space="preserve">ARTICLE 3 – FINANCIAL CONTRIBUTION </w:t>
      </w:r>
    </w:p>
    <w:p w14:paraId="154E8CBF" w14:textId="77777777" w:rsidR="00074DA1" w:rsidRPr="00CD1581" w:rsidRDefault="00074DA1" w:rsidP="00074DA1">
      <w:pPr>
        <w:jc w:val="both"/>
        <w:rPr>
          <w:color w:val="0000FF"/>
          <w:lang w:val="en-US"/>
        </w:rPr>
      </w:pPr>
      <w:r w:rsidRPr="00CD1581">
        <w:rPr>
          <w:lang w:val="en-US"/>
        </w:rPr>
        <w:t xml:space="preserve">The financial contribution made by </w:t>
      </w:r>
      <w:r w:rsidRPr="00CD1581">
        <w:rPr>
          <w:i/>
          <w:color w:val="0000FF"/>
          <w:lang w:val="en-US"/>
        </w:rPr>
        <w:t>XX</w:t>
      </w:r>
      <w:r w:rsidRPr="00CD1581">
        <w:rPr>
          <w:lang w:val="en-US"/>
        </w:rPr>
        <w:t xml:space="preserve"> comes from </w:t>
      </w:r>
      <w:r w:rsidRPr="00CD1581">
        <w:rPr>
          <w:i/>
          <w:color w:val="0000FF"/>
          <w:lang w:val="en-US"/>
        </w:rPr>
        <w:t>[to be completed – please indicate the existence of a subsidy and indicate the source of funding OR if funding is provided from XX own funds]</w:t>
      </w:r>
    </w:p>
    <w:p w14:paraId="017A47F8" w14:textId="77777777" w:rsidR="00074DA1" w:rsidRPr="00CD1581" w:rsidRDefault="00074DA1" w:rsidP="00074DA1">
      <w:pPr>
        <w:jc w:val="both"/>
        <w:rPr>
          <w:lang w:val="en-US"/>
        </w:rPr>
      </w:pPr>
    </w:p>
    <w:p w14:paraId="4B279AA2" w14:textId="77777777" w:rsidR="00074DA1" w:rsidRPr="00CD1581" w:rsidRDefault="00074DA1" w:rsidP="00074DA1">
      <w:pPr>
        <w:keepNext/>
        <w:spacing w:after="120"/>
        <w:ind w:left="567" w:hanging="567"/>
        <w:jc w:val="both"/>
        <w:outlineLvl w:val="1"/>
        <w:rPr>
          <w:color w:val="000000"/>
          <w:lang w:val="en-US"/>
        </w:rPr>
      </w:pPr>
      <w:r w:rsidRPr="00CD1581">
        <w:rPr>
          <w:b/>
          <w:lang w:val="en-US"/>
        </w:rPr>
        <w:t>3.1.</w:t>
      </w:r>
      <w:r w:rsidRPr="00CD1581">
        <w:rPr>
          <w:lang w:val="en-US"/>
        </w:rPr>
        <w:tab/>
        <w:t xml:space="preserve">For the execution of this Contract, </w:t>
      </w:r>
      <w:r w:rsidRPr="00CD1581">
        <w:rPr>
          <w:color w:val="0000FF"/>
          <w:lang w:val="en-US"/>
        </w:rPr>
        <w:t>XX</w:t>
      </w:r>
      <w:r w:rsidRPr="00CD1581">
        <w:rPr>
          <w:lang w:val="en-US"/>
        </w:rPr>
        <w:t xml:space="preserve"> shall pay INRAE, the amount of </w:t>
      </w:r>
      <w:r w:rsidRPr="00CD1581">
        <w:rPr>
          <w:i/>
          <w:color w:val="0000FF"/>
          <w:lang w:val="en-US"/>
        </w:rPr>
        <w:t>[to be completed]</w:t>
      </w:r>
      <w:r w:rsidRPr="00CD1581">
        <w:rPr>
          <w:lang w:val="en-US"/>
        </w:rPr>
        <w:t xml:space="preserve"> € without tax, increased with VAT at the rate which is applicable on the invoice date</w:t>
      </w:r>
      <w:r w:rsidRPr="00CD1581">
        <w:rPr>
          <w:color w:val="000000"/>
          <w:lang w:val="en-US"/>
        </w:rPr>
        <w:t>.</w:t>
      </w:r>
    </w:p>
    <w:p w14:paraId="496412C4" w14:textId="77777777" w:rsidR="00074DA1" w:rsidRPr="00CD1581" w:rsidRDefault="00074DA1" w:rsidP="00074DA1">
      <w:pPr>
        <w:ind w:left="709" w:hanging="709"/>
        <w:jc w:val="both"/>
        <w:rPr>
          <w:i/>
          <w:color w:val="0000FF"/>
          <w:sz w:val="24"/>
          <w:lang w:val="en-US"/>
        </w:rPr>
      </w:pPr>
      <w:r w:rsidRPr="00CD1581">
        <w:rPr>
          <w:i/>
          <w:color w:val="0000FF"/>
          <w:highlight w:val="yellow"/>
          <w:lang w:val="en-US"/>
        </w:rPr>
        <w:t>Note: in case of foreign partner, VAT may not be applicabl</w:t>
      </w:r>
      <w:r w:rsidRPr="00CD1581">
        <w:rPr>
          <w:i/>
          <w:color w:val="0000FF"/>
          <w:lang w:val="en-US"/>
        </w:rPr>
        <w:t xml:space="preserve">e, </w:t>
      </w:r>
    </w:p>
    <w:p w14:paraId="1F30CD4F" w14:textId="77777777" w:rsidR="00074DA1" w:rsidRPr="00CD1581" w:rsidRDefault="00074DA1" w:rsidP="00074DA1">
      <w:pPr>
        <w:jc w:val="both"/>
        <w:rPr>
          <w:lang w:val="en-US"/>
        </w:rPr>
      </w:pPr>
    </w:p>
    <w:p w14:paraId="2E411CF4" w14:textId="77777777" w:rsidR="00074DA1" w:rsidRPr="00CD1581" w:rsidRDefault="00074DA1" w:rsidP="00074DA1">
      <w:pPr>
        <w:jc w:val="both"/>
        <w:rPr>
          <w:lang w:val="en-US"/>
        </w:rPr>
      </w:pPr>
      <w:r w:rsidRPr="00CD1581">
        <w:rPr>
          <w:lang w:val="en-US"/>
        </w:rPr>
        <w:t xml:space="preserve">That sum </w:t>
      </w:r>
      <w:proofErr w:type="gramStart"/>
      <w:r w:rsidRPr="00CD1581">
        <w:rPr>
          <w:lang w:val="en-US"/>
        </w:rPr>
        <w:t>should be paid</w:t>
      </w:r>
      <w:proofErr w:type="gramEnd"/>
      <w:r w:rsidRPr="00CD1581">
        <w:rPr>
          <w:lang w:val="en-US"/>
        </w:rPr>
        <w:t xml:space="preserve"> upon presentation of an invoice from INRAE to:</w:t>
      </w:r>
    </w:p>
    <w:p w14:paraId="13007A89" w14:textId="77777777" w:rsidR="00074DA1" w:rsidRPr="00CD1581" w:rsidRDefault="00074DA1" w:rsidP="00074DA1">
      <w:pPr>
        <w:jc w:val="center"/>
      </w:pPr>
      <w:r w:rsidRPr="00CD1581">
        <w:t>Monsieur l’Agent Comptable Secondaire du Centre de Recherche</w:t>
      </w:r>
    </w:p>
    <w:p w14:paraId="14698E99" w14:textId="77777777" w:rsidR="00074DA1" w:rsidRPr="00CD1581" w:rsidRDefault="00074DA1" w:rsidP="00074DA1">
      <w:pPr>
        <w:pStyle w:val="Style1"/>
        <w:tabs>
          <w:tab w:val="clear" w:pos="851"/>
          <w:tab w:val="clear" w:pos="4536"/>
        </w:tabs>
        <w:jc w:val="center"/>
        <w:rPr>
          <w:lang w:val="nl-NL"/>
        </w:rPr>
      </w:pPr>
      <w:r w:rsidRPr="00CD1581">
        <w:rPr>
          <w:lang w:val="nl-NL"/>
        </w:rPr>
        <w:t xml:space="preserve">INRAE de: </w:t>
      </w:r>
      <w:r w:rsidRPr="00CD1581">
        <w:rPr>
          <w:i/>
          <w:color w:val="0000FF"/>
          <w:lang w:val="en-US"/>
        </w:rPr>
        <w:t>[to be completed]</w:t>
      </w:r>
    </w:p>
    <w:p w14:paraId="3090393B" w14:textId="77777777" w:rsidR="00074DA1" w:rsidRPr="00CD1581" w:rsidRDefault="00074DA1" w:rsidP="00074DA1">
      <w:pPr>
        <w:ind w:left="3539" w:firstLine="1"/>
        <w:rPr>
          <w:lang w:val="en-US"/>
        </w:rPr>
      </w:pPr>
      <w:r w:rsidRPr="00CD1581">
        <w:rPr>
          <w:lang w:val="en-US"/>
        </w:rPr>
        <w:t xml:space="preserve"> </w:t>
      </w:r>
      <w:proofErr w:type="spellStart"/>
      <w:r w:rsidRPr="00CD1581">
        <w:rPr>
          <w:lang w:val="en-US"/>
        </w:rPr>
        <w:t>Trésor</w:t>
      </w:r>
      <w:proofErr w:type="spellEnd"/>
      <w:r w:rsidRPr="00CD1581">
        <w:rPr>
          <w:lang w:val="en-US"/>
        </w:rPr>
        <w:t xml:space="preserve"> Public </w:t>
      </w:r>
      <w:r w:rsidRPr="00CD1581">
        <w:rPr>
          <w:lang w:val="nl-NL"/>
        </w:rPr>
        <w:t xml:space="preserve">N° IBAN: </w:t>
      </w:r>
      <w:r w:rsidRPr="00CD1581">
        <w:rPr>
          <w:i/>
          <w:color w:val="0000FF"/>
          <w:lang w:val="en-US"/>
        </w:rPr>
        <w:t>[to be completed]</w:t>
      </w:r>
    </w:p>
    <w:p w14:paraId="27F0685F" w14:textId="77777777" w:rsidR="00074DA1" w:rsidRPr="00CD1581" w:rsidRDefault="00074DA1" w:rsidP="00074DA1">
      <w:pPr>
        <w:jc w:val="both"/>
        <w:rPr>
          <w:lang w:val="en-US"/>
        </w:rPr>
      </w:pPr>
    </w:p>
    <w:p w14:paraId="4CE0D97B" w14:textId="77777777" w:rsidR="00074DA1" w:rsidRPr="00CD1581" w:rsidRDefault="00074DA1" w:rsidP="00074DA1">
      <w:pPr>
        <w:keepNext/>
        <w:spacing w:after="120"/>
        <w:ind w:left="567" w:hanging="567"/>
        <w:jc w:val="both"/>
        <w:outlineLvl w:val="1"/>
        <w:rPr>
          <w:lang w:val="en-US"/>
        </w:rPr>
      </w:pPr>
      <w:r w:rsidRPr="00CD1581">
        <w:rPr>
          <w:b/>
          <w:lang w:val="en-US"/>
        </w:rPr>
        <w:t>3.2.</w:t>
      </w:r>
      <w:r w:rsidRPr="00CD1581">
        <w:rPr>
          <w:lang w:val="en-US"/>
        </w:rPr>
        <w:tab/>
        <w:t xml:space="preserve">The </w:t>
      </w:r>
      <w:proofErr w:type="gramStart"/>
      <w:r w:rsidRPr="00CD1581">
        <w:rPr>
          <w:lang w:val="en-US"/>
        </w:rPr>
        <w:t>above referred</w:t>
      </w:r>
      <w:proofErr w:type="gramEnd"/>
      <w:r w:rsidRPr="00CD1581">
        <w:rPr>
          <w:lang w:val="en-US"/>
        </w:rPr>
        <w:t xml:space="preserve"> sum shall be paid according to the following schedule:</w:t>
      </w:r>
    </w:p>
    <w:p w14:paraId="69041CC5" w14:textId="77777777" w:rsidR="00074DA1" w:rsidRPr="00CD1581" w:rsidRDefault="00074DA1" w:rsidP="00074DA1">
      <w:pPr>
        <w:pStyle w:val="Style1"/>
        <w:tabs>
          <w:tab w:val="clear" w:pos="851"/>
          <w:tab w:val="clear" w:pos="4536"/>
        </w:tabs>
        <w:rPr>
          <w:i/>
          <w:color w:val="0000FF"/>
        </w:rPr>
      </w:pPr>
      <w:r w:rsidRPr="00CD1581">
        <w:rPr>
          <w:i/>
          <w:color w:val="0000FF"/>
        </w:rPr>
        <w:t>[</w:t>
      </w:r>
      <w:proofErr w:type="gramStart"/>
      <w:r w:rsidRPr="00CD1581">
        <w:rPr>
          <w:i/>
          <w:color w:val="0000FF"/>
        </w:rPr>
        <w:t>to</w:t>
      </w:r>
      <w:proofErr w:type="gramEnd"/>
      <w:r w:rsidRPr="00CD1581">
        <w:rPr>
          <w:i/>
          <w:color w:val="0000FF"/>
        </w:rPr>
        <w:t xml:space="preserve"> </w:t>
      </w:r>
      <w:proofErr w:type="spellStart"/>
      <w:r w:rsidRPr="00CD1581">
        <w:rPr>
          <w:i/>
          <w:color w:val="0000FF"/>
        </w:rPr>
        <w:t>be</w:t>
      </w:r>
      <w:proofErr w:type="spellEnd"/>
      <w:r w:rsidRPr="00CD1581">
        <w:rPr>
          <w:i/>
          <w:color w:val="0000FF"/>
        </w:rPr>
        <w:t xml:space="preserve"> </w:t>
      </w:r>
      <w:proofErr w:type="spellStart"/>
      <w:r w:rsidRPr="00CD1581">
        <w:rPr>
          <w:i/>
          <w:color w:val="0000FF"/>
        </w:rPr>
        <w:t>completed</w:t>
      </w:r>
      <w:proofErr w:type="spellEnd"/>
      <w:r w:rsidRPr="00CD1581">
        <w:rPr>
          <w:i/>
          <w:color w:val="0000FF"/>
        </w:rPr>
        <w:t>]</w:t>
      </w:r>
    </w:p>
    <w:p w14:paraId="5DD0B0A5" w14:textId="77777777" w:rsidR="00074DA1" w:rsidRPr="00CD1581" w:rsidRDefault="00074DA1" w:rsidP="00074DA1">
      <w:pPr>
        <w:ind w:left="705"/>
        <w:jc w:val="both"/>
        <w:rPr>
          <w:color w:val="0000FF"/>
        </w:rPr>
      </w:pPr>
    </w:p>
    <w:p w14:paraId="2A15862E" w14:textId="77777777" w:rsidR="00074DA1" w:rsidRPr="00CD1581" w:rsidRDefault="00074DA1" w:rsidP="00074DA1">
      <w:pPr>
        <w:jc w:val="both"/>
        <w:rPr>
          <w:i/>
          <w:color w:val="0000FF"/>
        </w:rPr>
      </w:pPr>
      <w:r w:rsidRPr="00CD1581">
        <w:rPr>
          <w:i/>
          <w:color w:val="0000FF"/>
          <w:highlight w:val="yellow"/>
        </w:rPr>
        <w:t>Attention !! il est conseillé de n’accepter pour le paiement du solde qu’une fraction réduite du montant total (de l’ordre de 10 %).</w:t>
      </w:r>
    </w:p>
    <w:p w14:paraId="16C95D31" w14:textId="77777777" w:rsidR="00074DA1" w:rsidRPr="00CD1581" w:rsidRDefault="00074DA1" w:rsidP="00074DA1">
      <w:pPr>
        <w:pStyle w:val="Titre1"/>
        <w:keepNext/>
        <w:spacing w:before="360" w:after="120"/>
        <w:rPr>
          <w:lang w:val="en-US"/>
        </w:rPr>
      </w:pPr>
      <w:r w:rsidRPr="00CD1581">
        <w:rPr>
          <w:lang w:val="en-US"/>
        </w:rPr>
        <w:t>ARTICLE 4 – STEERING COLLABORATION</w:t>
      </w:r>
    </w:p>
    <w:p w14:paraId="4608E968" w14:textId="77777777" w:rsidR="00074DA1" w:rsidRPr="00CD1581" w:rsidRDefault="00074DA1" w:rsidP="00074DA1">
      <w:pPr>
        <w:pStyle w:val="Titre2"/>
        <w:keepNext/>
        <w:spacing w:after="120"/>
        <w:ind w:left="567" w:hanging="567"/>
        <w:rPr>
          <w:sz w:val="22"/>
          <w:szCs w:val="22"/>
          <w:lang w:val="en-US"/>
        </w:rPr>
      </w:pPr>
      <w:r w:rsidRPr="00CD1581">
        <w:rPr>
          <w:bCs w:val="0"/>
          <w:sz w:val="22"/>
          <w:szCs w:val="22"/>
          <w:lang w:val="en-US"/>
        </w:rPr>
        <w:t>4.1.</w:t>
      </w:r>
      <w:r w:rsidRPr="00CD1581">
        <w:rPr>
          <w:sz w:val="22"/>
          <w:szCs w:val="22"/>
          <w:lang w:val="en-US"/>
        </w:rPr>
        <w:tab/>
        <w:t>Steering Committee</w:t>
      </w:r>
    </w:p>
    <w:p w14:paraId="5EEF14FE" w14:textId="77777777" w:rsidR="00074DA1" w:rsidRPr="00CD1581" w:rsidRDefault="00074DA1" w:rsidP="00074DA1">
      <w:pPr>
        <w:pStyle w:val="Titre3"/>
        <w:ind w:left="1134" w:hanging="567"/>
        <w:rPr>
          <w:b/>
          <w:szCs w:val="22"/>
          <w:lang w:val="en-US"/>
        </w:rPr>
      </w:pPr>
      <w:r>
        <w:rPr>
          <w:b/>
          <w:szCs w:val="22"/>
          <w:lang w:val="en-US"/>
        </w:rPr>
        <w:t>4.1.1.</w:t>
      </w:r>
      <w:r>
        <w:rPr>
          <w:b/>
          <w:szCs w:val="22"/>
          <w:lang w:val="en-US"/>
        </w:rPr>
        <w:tab/>
      </w:r>
      <w:r w:rsidRPr="00CD1581">
        <w:rPr>
          <w:b/>
          <w:szCs w:val="22"/>
          <w:lang w:val="en-US"/>
        </w:rPr>
        <w:t>Composition</w:t>
      </w:r>
    </w:p>
    <w:p w14:paraId="150548CA" w14:textId="77777777" w:rsidR="00074DA1" w:rsidRPr="00CD1581" w:rsidRDefault="00074DA1" w:rsidP="00074DA1">
      <w:pPr>
        <w:ind w:left="567"/>
        <w:jc w:val="both"/>
        <w:rPr>
          <w:lang w:val="en-US"/>
        </w:rPr>
      </w:pPr>
      <w:r w:rsidRPr="00CD1581">
        <w:rPr>
          <w:lang w:val="en-US"/>
        </w:rPr>
        <w:t xml:space="preserve">A Steering Committee </w:t>
      </w:r>
      <w:proofErr w:type="gramStart"/>
      <w:r w:rsidRPr="00CD1581">
        <w:rPr>
          <w:lang w:val="en-US"/>
        </w:rPr>
        <w:t>is created</w:t>
      </w:r>
      <w:proofErr w:type="gramEnd"/>
      <w:r w:rsidRPr="00CD1581">
        <w:rPr>
          <w:lang w:val="en-US"/>
        </w:rPr>
        <w:t xml:space="preserve"> with:</w:t>
      </w:r>
    </w:p>
    <w:p w14:paraId="06C6322C" w14:textId="77777777" w:rsidR="00074DA1" w:rsidRPr="00CD1581" w:rsidRDefault="00074DA1" w:rsidP="00074DA1">
      <w:pPr>
        <w:numPr>
          <w:ilvl w:val="0"/>
          <w:numId w:val="1"/>
        </w:numPr>
        <w:jc w:val="both"/>
        <w:rPr>
          <w:lang w:val="en-US"/>
        </w:rPr>
      </w:pPr>
      <w:r w:rsidRPr="00CD1581">
        <w:rPr>
          <w:i/>
          <w:color w:val="0000FF"/>
          <w:lang w:val="en-US"/>
        </w:rPr>
        <w:t xml:space="preserve">x </w:t>
      </w:r>
      <w:r w:rsidRPr="00CD1581">
        <w:rPr>
          <w:lang w:val="en-US"/>
        </w:rPr>
        <w:t xml:space="preserve">representatives for </w:t>
      </w:r>
      <w:r w:rsidRPr="00CD1581">
        <w:rPr>
          <w:color w:val="3333FF"/>
          <w:lang w:val="en-US"/>
        </w:rPr>
        <w:t>XX</w:t>
      </w:r>
      <w:r w:rsidRPr="00CD1581">
        <w:rPr>
          <w:color w:val="0000FF"/>
          <w:lang w:val="en-US"/>
        </w:rPr>
        <w:t xml:space="preserve"> </w:t>
      </w:r>
      <w:r w:rsidRPr="00CD1581">
        <w:rPr>
          <w:i/>
          <w:color w:val="0000FF"/>
          <w:lang w:val="en-US"/>
        </w:rPr>
        <w:t>: [to be completed: Name, Surname, electronic address]</w:t>
      </w:r>
    </w:p>
    <w:p w14:paraId="7C7F6BB7" w14:textId="77777777" w:rsidR="00074DA1" w:rsidRPr="00CD1581" w:rsidRDefault="00074DA1" w:rsidP="00074DA1">
      <w:pPr>
        <w:numPr>
          <w:ilvl w:val="0"/>
          <w:numId w:val="1"/>
        </w:numPr>
        <w:jc w:val="both"/>
        <w:rPr>
          <w:color w:val="0000FF"/>
          <w:lang w:val="en-US"/>
        </w:rPr>
      </w:pPr>
      <w:r w:rsidRPr="00CD1581">
        <w:rPr>
          <w:i/>
          <w:color w:val="0000FF"/>
          <w:lang w:val="en-US"/>
        </w:rPr>
        <w:t>x</w:t>
      </w:r>
      <w:r w:rsidRPr="00CD1581">
        <w:rPr>
          <w:lang w:val="en-US"/>
        </w:rPr>
        <w:t xml:space="preserve"> representatives for INRAE :</w:t>
      </w:r>
      <w:r w:rsidRPr="00CD1581">
        <w:rPr>
          <w:color w:val="0000FF"/>
          <w:lang w:val="en-US"/>
        </w:rPr>
        <w:t xml:space="preserve"> </w:t>
      </w:r>
      <w:r w:rsidRPr="00CD1581">
        <w:rPr>
          <w:i/>
          <w:color w:val="0000FF"/>
          <w:lang w:val="en-US"/>
        </w:rPr>
        <w:t>[to be completed: Name, Surname, electronic address]</w:t>
      </w:r>
    </w:p>
    <w:p w14:paraId="3F54525A" w14:textId="77777777" w:rsidR="00074DA1" w:rsidRPr="00CD1581" w:rsidRDefault="00074DA1" w:rsidP="00074DA1">
      <w:pPr>
        <w:ind w:left="705"/>
        <w:jc w:val="both"/>
        <w:rPr>
          <w:lang w:val="en-US"/>
        </w:rPr>
      </w:pPr>
    </w:p>
    <w:p w14:paraId="20E81EBD" w14:textId="77777777" w:rsidR="00074DA1" w:rsidRPr="00CD1581" w:rsidRDefault="00074DA1" w:rsidP="00074DA1">
      <w:pPr>
        <w:ind w:left="567"/>
        <w:jc w:val="both"/>
        <w:rPr>
          <w:lang w:val="en-US"/>
        </w:rPr>
      </w:pPr>
      <w:r w:rsidRPr="00CD1581">
        <w:rPr>
          <w:lang w:val="en-US"/>
        </w:rPr>
        <w:t xml:space="preserve">The list of names of members </w:t>
      </w:r>
      <w:proofErr w:type="gramStart"/>
      <w:r w:rsidRPr="00CD1581">
        <w:rPr>
          <w:lang w:val="en-US"/>
        </w:rPr>
        <w:t>may be modified</w:t>
      </w:r>
      <w:proofErr w:type="gramEnd"/>
      <w:r w:rsidRPr="00CD1581">
        <w:rPr>
          <w:lang w:val="en-US"/>
        </w:rPr>
        <w:t xml:space="preserve"> subject to notification in advance to the other Party (</w:t>
      </w:r>
      <w:proofErr w:type="spellStart"/>
      <w:r w:rsidRPr="00CD1581">
        <w:rPr>
          <w:lang w:val="en-US"/>
        </w:rPr>
        <w:t>ies</w:t>
      </w:r>
      <w:proofErr w:type="spellEnd"/>
      <w:r w:rsidRPr="00CD1581">
        <w:rPr>
          <w:lang w:val="en-US"/>
        </w:rPr>
        <w:t>).</w:t>
      </w:r>
    </w:p>
    <w:p w14:paraId="03EFFC8D" w14:textId="77777777" w:rsidR="00074DA1" w:rsidRPr="00CD1581" w:rsidRDefault="00074DA1" w:rsidP="00074DA1">
      <w:pPr>
        <w:ind w:left="709" w:hanging="709"/>
        <w:jc w:val="both"/>
        <w:rPr>
          <w:lang w:val="en-US"/>
        </w:rPr>
      </w:pPr>
    </w:p>
    <w:p w14:paraId="28B85011" w14:textId="77777777" w:rsidR="00074DA1" w:rsidRPr="00CD1581" w:rsidRDefault="00074DA1" w:rsidP="00074DA1">
      <w:pPr>
        <w:ind w:left="567"/>
        <w:jc w:val="both"/>
        <w:rPr>
          <w:lang w:val="en-US"/>
        </w:rPr>
      </w:pPr>
      <w:r w:rsidRPr="00CD1581">
        <w:rPr>
          <w:lang w:val="en-US"/>
        </w:rPr>
        <w:t>The Parties may also invite by consensus, experts, at Steering Committee meetings. All experts from non-signatory entities of this Contract shall sign a confidentiality agreement, which terms shall comply with the provisions of this Contract.</w:t>
      </w:r>
    </w:p>
    <w:p w14:paraId="41E46169" w14:textId="77777777" w:rsidR="00074DA1" w:rsidRPr="00CD1581" w:rsidRDefault="00074DA1" w:rsidP="00074DA1">
      <w:pPr>
        <w:ind w:left="709"/>
        <w:jc w:val="both"/>
        <w:rPr>
          <w:lang w:val="en-US"/>
        </w:rPr>
      </w:pPr>
    </w:p>
    <w:p w14:paraId="7179CCB0" w14:textId="77777777" w:rsidR="00074DA1" w:rsidRPr="00CD1581" w:rsidRDefault="00074DA1" w:rsidP="00074DA1">
      <w:pPr>
        <w:pStyle w:val="Titre3"/>
        <w:ind w:left="1134" w:hanging="567"/>
        <w:rPr>
          <w:b/>
          <w:szCs w:val="22"/>
          <w:lang w:val="en-US"/>
        </w:rPr>
      </w:pPr>
      <w:r w:rsidRPr="00CD1581">
        <w:rPr>
          <w:b/>
          <w:szCs w:val="22"/>
          <w:lang w:val="en-US"/>
        </w:rPr>
        <w:t>4.1.2.</w:t>
      </w:r>
      <w:r w:rsidRPr="00CD1581">
        <w:rPr>
          <w:b/>
          <w:szCs w:val="22"/>
          <w:lang w:val="en-US"/>
        </w:rPr>
        <w:tab/>
        <w:t>Frequency</w:t>
      </w:r>
    </w:p>
    <w:p w14:paraId="68AE6A14" w14:textId="77777777" w:rsidR="00074DA1" w:rsidRPr="00CD1581" w:rsidRDefault="00074DA1" w:rsidP="00074DA1">
      <w:pPr>
        <w:ind w:left="567"/>
        <w:jc w:val="both"/>
        <w:rPr>
          <w:lang w:val="en-US"/>
        </w:rPr>
      </w:pPr>
      <w:r w:rsidRPr="00CD1581">
        <w:rPr>
          <w:lang w:val="en-US"/>
        </w:rPr>
        <w:t xml:space="preserve">The Steering Committee will meet at least once every </w:t>
      </w:r>
      <w:r w:rsidRPr="00CD1581">
        <w:rPr>
          <w:i/>
          <w:color w:val="0000FF"/>
          <w:lang w:val="en-US"/>
        </w:rPr>
        <w:t>[to be completed]</w:t>
      </w:r>
      <w:r w:rsidRPr="00CD1581">
        <w:rPr>
          <w:color w:val="0000FF"/>
          <w:lang w:val="en-US"/>
        </w:rPr>
        <w:t xml:space="preserve"> </w:t>
      </w:r>
      <w:r w:rsidRPr="00CD1581">
        <w:rPr>
          <w:lang w:val="en-US"/>
        </w:rPr>
        <w:t>months, at the initiative of the most diligent Party and at all times at the request of the majority of its members.</w:t>
      </w:r>
    </w:p>
    <w:p w14:paraId="06288212" w14:textId="77777777" w:rsidR="00074DA1" w:rsidRPr="00CD1581" w:rsidRDefault="00074DA1" w:rsidP="00074DA1">
      <w:pPr>
        <w:ind w:left="567"/>
        <w:jc w:val="both"/>
        <w:rPr>
          <w:lang w:val="en-US"/>
        </w:rPr>
      </w:pPr>
    </w:p>
    <w:p w14:paraId="5B12A93B" w14:textId="77777777" w:rsidR="00074DA1" w:rsidRPr="00CD1581" w:rsidRDefault="00074DA1" w:rsidP="00074DA1">
      <w:pPr>
        <w:ind w:left="567"/>
        <w:jc w:val="both"/>
        <w:rPr>
          <w:lang w:val="en-US"/>
        </w:rPr>
      </w:pPr>
      <w:r w:rsidRPr="00CD1581">
        <w:rPr>
          <w:lang w:val="en-US"/>
        </w:rPr>
        <w:t>Meetings shall take place alternatively at each of the Parties premises, unless otherwise agreed.</w:t>
      </w:r>
    </w:p>
    <w:p w14:paraId="75F31B37" w14:textId="77777777" w:rsidR="00074DA1" w:rsidRPr="00CD1581" w:rsidRDefault="00074DA1" w:rsidP="00074DA1">
      <w:pPr>
        <w:ind w:left="567"/>
        <w:jc w:val="both"/>
        <w:rPr>
          <w:lang w:val="en-US"/>
        </w:rPr>
      </w:pPr>
    </w:p>
    <w:p w14:paraId="0A680492" w14:textId="77777777" w:rsidR="00074DA1" w:rsidRPr="00CD1581" w:rsidRDefault="00074DA1" w:rsidP="00074DA1">
      <w:pPr>
        <w:ind w:left="567"/>
        <w:jc w:val="both"/>
        <w:rPr>
          <w:lang w:val="en-US"/>
        </w:rPr>
      </w:pPr>
      <w:r w:rsidRPr="00CD1581">
        <w:rPr>
          <w:lang w:val="en-US"/>
        </w:rPr>
        <w:t xml:space="preserve">Meetings </w:t>
      </w:r>
      <w:proofErr w:type="gramStart"/>
      <w:r w:rsidRPr="00CD1581">
        <w:rPr>
          <w:lang w:val="en-US"/>
        </w:rPr>
        <w:t>may also be held</w:t>
      </w:r>
      <w:proofErr w:type="gramEnd"/>
      <w:r w:rsidRPr="00CD1581">
        <w:rPr>
          <w:lang w:val="en-US"/>
        </w:rPr>
        <w:t xml:space="preserve"> by teleconference.</w:t>
      </w:r>
    </w:p>
    <w:p w14:paraId="5384049E" w14:textId="77777777" w:rsidR="00074DA1" w:rsidRPr="00CD1581" w:rsidRDefault="00074DA1" w:rsidP="00074DA1">
      <w:pPr>
        <w:ind w:left="567"/>
        <w:jc w:val="both"/>
        <w:rPr>
          <w:lang w:val="en-US"/>
        </w:rPr>
      </w:pPr>
    </w:p>
    <w:p w14:paraId="0AB2085A" w14:textId="77777777" w:rsidR="00074DA1" w:rsidRPr="00CD1581" w:rsidRDefault="00074DA1" w:rsidP="00074DA1">
      <w:pPr>
        <w:ind w:left="567"/>
        <w:jc w:val="both"/>
        <w:rPr>
          <w:lang w:val="en-US"/>
        </w:rPr>
      </w:pPr>
      <w:r w:rsidRPr="00CD1581">
        <w:rPr>
          <w:lang w:val="en-US"/>
        </w:rPr>
        <w:t xml:space="preserve">In case of urgency, particularly for publications or communications to third parties, the Steering Committee </w:t>
      </w:r>
      <w:proofErr w:type="gramStart"/>
      <w:r w:rsidRPr="00CD1581">
        <w:rPr>
          <w:lang w:val="en-US"/>
        </w:rPr>
        <w:t>may be consulted</w:t>
      </w:r>
      <w:proofErr w:type="gramEnd"/>
      <w:r w:rsidRPr="00CD1581">
        <w:rPr>
          <w:lang w:val="en-US"/>
        </w:rPr>
        <w:t xml:space="preserve"> through electronic means.</w:t>
      </w:r>
    </w:p>
    <w:p w14:paraId="6AF72E33" w14:textId="77777777" w:rsidR="00074DA1" w:rsidRPr="00CD1581" w:rsidRDefault="00074DA1" w:rsidP="00074DA1">
      <w:pPr>
        <w:jc w:val="both"/>
        <w:rPr>
          <w:b/>
          <w:lang w:val="en-US"/>
        </w:rPr>
      </w:pPr>
    </w:p>
    <w:p w14:paraId="27B43BA3" w14:textId="77777777" w:rsidR="00074DA1" w:rsidRPr="00CD1581" w:rsidRDefault="00074DA1" w:rsidP="00074DA1">
      <w:pPr>
        <w:pStyle w:val="Titre3"/>
        <w:ind w:left="1134" w:hanging="567"/>
        <w:rPr>
          <w:b/>
          <w:szCs w:val="22"/>
          <w:lang w:val="en-US"/>
        </w:rPr>
      </w:pPr>
      <w:r w:rsidRPr="00CD1581">
        <w:rPr>
          <w:b/>
          <w:szCs w:val="22"/>
          <w:lang w:val="en-US"/>
        </w:rPr>
        <w:t>4.1.3.</w:t>
      </w:r>
      <w:r w:rsidRPr="00CD1581">
        <w:rPr>
          <w:b/>
          <w:szCs w:val="22"/>
          <w:lang w:val="en-US"/>
        </w:rPr>
        <w:tab/>
        <w:t>Role</w:t>
      </w:r>
    </w:p>
    <w:p w14:paraId="48609F47" w14:textId="77777777" w:rsidR="00074DA1" w:rsidRPr="00CD1581" w:rsidRDefault="00074DA1" w:rsidP="00074DA1">
      <w:pPr>
        <w:ind w:left="567"/>
        <w:jc w:val="both"/>
        <w:rPr>
          <w:lang w:val="en-US"/>
        </w:rPr>
      </w:pPr>
      <w:r w:rsidRPr="00CD1581">
        <w:rPr>
          <w:lang w:val="en-US"/>
        </w:rPr>
        <w:t>Its role consists in taking all measures, in addition to contractual provisions already agreed, necessary for the smooth development of the present collaboration.</w:t>
      </w:r>
    </w:p>
    <w:p w14:paraId="3DCB3013" w14:textId="77777777" w:rsidR="00074DA1" w:rsidRPr="00CD1581" w:rsidRDefault="00074DA1" w:rsidP="00074DA1">
      <w:pPr>
        <w:ind w:left="567"/>
        <w:jc w:val="both"/>
        <w:rPr>
          <w:lang w:val="en-US"/>
        </w:rPr>
      </w:pPr>
    </w:p>
    <w:p w14:paraId="3700151B" w14:textId="77777777" w:rsidR="00074DA1" w:rsidRPr="00CD1581" w:rsidRDefault="00074DA1" w:rsidP="00074DA1">
      <w:pPr>
        <w:ind w:left="567"/>
        <w:jc w:val="both"/>
        <w:rPr>
          <w:lang w:val="en-US"/>
        </w:rPr>
      </w:pPr>
      <w:r w:rsidRPr="00CD1581">
        <w:rPr>
          <w:lang w:val="en-US"/>
        </w:rPr>
        <w:t>It acts by means of decisions and advice, reached unanimously by the members.</w:t>
      </w:r>
    </w:p>
    <w:p w14:paraId="19367C3C" w14:textId="77777777" w:rsidR="00074DA1" w:rsidRPr="00CD1581" w:rsidRDefault="00074DA1" w:rsidP="00074DA1">
      <w:pPr>
        <w:ind w:left="567"/>
        <w:jc w:val="both"/>
        <w:rPr>
          <w:lang w:val="en-US"/>
        </w:rPr>
      </w:pPr>
    </w:p>
    <w:p w14:paraId="5A48D1F4" w14:textId="77777777" w:rsidR="00074DA1" w:rsidRPr="00CD1581" w:rsidRDefault="00074DA1" w:rsidP="00074DA1">
      <w:pPr>
        <w:ind w:left="567"/>
        <w:jc w:val="both"/>
        <w:rPr>
          <w:lang w:val="en-GB"/>
        </w:rPr>
      </w:pPr>
      <w:r w:rsidRPr="00CD1581">
        <w:rPr>
          <w:u w:val="single"/>
          <w:lang w:val="en-US"/>
        </w:rPr>
        <w:t>Its decision-making power</w:t>
      </w:r>
      <w:r w:rsidRPr="00CD1581">
        <w:rPr>
          <w:lang w:val="en-US"/>
        </w:rPr>
        <w:t xml:space="preserve"> is limited to arrangements provided in the </w:t>
      </w:r>
      <w:proofErr w:type="gramStart"/>
      <w:r w:rsidRPr="00CD1581">
        <w:rPr>
          <w:lang w:val="en-US"/>
        </w:rPr>
        <w:t>Contract which</w:t>
      </w:r>
      <w:proofErr w:type="gramEnd"/>
      <w:r w:rsidRPr="00CD1581">
        <w:rPr>
          <w:lang w:val="en-US"/>
        </w:rPr>
        <w:t xml:space="preserve"> do not modify the rights and obligations of the Parties under this Contract. </w:t>
      </w:r>
      <w:r w:rsidRPr="00CD1581">
        <w:rPr>
          <w:lang w:val="en-GB"/>
        </w:rPr>
        <w:t>It shall concern:</w:t>
      </w:r>
    </w:p>
    <w:p w14:paraId="36AB5469" w14:textId="77777777" w:rsidR="00074DA1" w:rsidRPr="00CD1581" w:rsidRDefault="00074DA1" w:rsidP="00074DA1">
      <w:pPr>
        <w:numPr>
          <w:ilvl w:val="0"/>
          <w:numId w:val="10"/>
        </w:numPr>
        <w:tabs>
          <w:tab w:val="clear" w:pos="1778"/>
          <w:tab w:val="num" w:pos="1419"/>
        </w:tabs>
        <w:ind w:left="924" w:hanging="357"/>
        <w:jc w:val="both"/>
        <w:rPr>
          <w:lang w:val="en-US"/>
        </w:rPr>
      </w:pPr>
      <w:r w:rsidRPr="00CD1581">
        <w:rPr>
          <w:lang w:val="en-US"/>
        </w:rPr>
        <w:t>the follow-up of research conducted;</w:t>
      </w:r>
    </w:p>
    <w:p w14:paraId="65D200A8" w14:textId="77777777" w:rsidR="00074DA1" w:rsidRPr="00CD1581" w:rsidRDefault="00074DA1" w:rsidP="00074DA1">
      <w:pPr>
        <w:numPr>
          <w:ilvl w:val="0"/>
          <w:numId w:val="10"/>
        </w:numPr>
        <w:ind w:left="924" w:hanging="357"/>
        <w:jc w:val="both"/>
        <w:rPr>
          <w:lang w:val="en-US"/>
        </w:rPr>
      </w:pPr>
      <w:r w:rsidRPr="00CD1581">
        <w:rPr>
          <w:lang w:val="en-US"/>
        </w:rPr>
        <w:lastRenderedPageBreak/>
        <w:t>the reorientation –but not the extension or the cancellation- of research;</w:t>
      </w:r>
    </w:p>
    <w:p w14:paraId="447015EE" w14:textId="77777777" w:rsidR="00074DA1" w:rsidRPr="00CD1581" w:rsidRDefault="00074DA1" w:rsidP="00074DA1">
      <w:pPr>
        <w:numPr>
          <w:ilvl w:val="0"/>
          <w:numId w:val="10"/>
        </w:numPr>
        <w:ind w:left="924" w:hanging="357"/>
        <w:jc w:val="both"/>
        <w:rPr>
          <w:lang w:val="en-US"/>
        </w:rPr>
      </w:pPr>
      <w:proofErr w:type="gramStart"/>
      <w:r w:rsidRPr="00CD1581">
        <w:rPr>
          <w:lang w:val="en-US"/>
        </w:rPr>
        <w:t>the</w:t>
      </w:r>
      <w:proofErr w:type="gramEnd"/>
      <w:r w:rsidRPr="00CD1581">
        <w:rPr>
          <w:lang w:val="en-US"/>
        </w:rPr>
        <w:t xml:space="preserve"> publication/communication of the Results and their conditions, within the framework of article 6. </w:t>
      </w:r>
    </w:p>
    <w:p w14:paraId="1B0630B1" w14:textId="77777777" w:rsidR="00074DA1" w:rsidRPr="00CD1581" w:rsidRDefault="00074DA1" w:rsidP="00074DA1">
      <w:pPr>
        <w:ind w:left="709" w:hanging="709"/>
        <w:jc w:val="both"/>
        <w:rPr>
          <w:b/>
          <w:lang w:val="en-US"/>
        </w:rPr>
      </w:pPr>
    </w:p>
    <w:p w14:paraId="5786B8FC" w14:textId="77777777" w:rsidR="00074DA1" w:rsidRPr="00CD1581" w:rsidRDefault="00074DA1" w:rsidP="00074DA1">
      <w:pPr>
        <w:ind w:left="567"/>
        <w:jc w:val="both"/>
        <w:rPr>
          <w:lang w:val="en-US"/>
        </w:rPr>
      </w:pPr>
      <w:r w:rsidRPr="00CD1581">
        <w:rPr>
          <w:u w:val="single"/>
          <w:lang w:val="en-US"/>
        </w:rPr>
        <w:t xml:space="preserve">It advices and makes proposals to </w:t>
      </w:r>
      <w:r w:rsidRPr="00CD1581">
        <w:rPr>
          <w:lang w:val="en-US"/>
        </w:rPr>
        <w:t>the Parties concerning</w:t>
      </w:r>
      <w:r>
        <w:rPr>
          <w:lang w:val="en-US"/>
        </w:rPr>
        <w:t>:</w:t>
      </w:r>
    </w:p>
    <w:p w14:paraId="66738EB6" w14:textId="77777777" w:rsidR="00074DA1" w:rsidRPr="00CD1581" w:rsidRDefault="00074DA1" w:rsidP="00074DA1">
      <w:pPr>
        <w:numPr>
          <w:ilvl w:val="0"/>
          <w:numId w:val="10"/>
        </w:numPr>
        <w:tabs>
          <w:tab w:val="clear" w:pos="1778"/>
          <w:tab w:val="num" w:pos="1070"/>
        </w:tabs>
        <w:ind w:left="924" w:hanging="357"/>
        <w:jc w:val="both"/>
        <w:rPr>
          <w:lang w:val="en-US"/>
        </w:rPr>
      </w:pPr>
      <w:r w:rsidRPr="00CD1581">
        <w:rPr>
          <w:lang w:val="en-US"/>
        </w:rPr>
        <w:t>the cancellation or extension of the Project;</w:t>
      </w:r>
    </w:p>
    <w:p w14:paraId="7A36BCEC" w14:textId="77777777" w:rsidR="00074DA1" w:rsidRPr="00CD1581" w:rsidRDefault="00074DA1" w:rsidP="00074DA1">
      <w:pPr>
        <w:numPr>
          <w:ilvl w:val="0"/>
          <w:numId w:val="10"/>
        </w:numPr>
        <w:ind w:left="924" w:hanging="357"/>
        <w:jc w:val="both"/>
        <w:rPr>
          <w:lang w:val="en-US"/>
        </w:rPr>
      </w:pPr>
      <w:r w:rsidRPr="00CD1581">
        <w:rPr>
          <w:lang w:val="en-US"/>
        </w:rPr>
        <w:t>the updating of the Background list ;</w:t>
      </w:r>
    </w:p>
    <w:p w14:paraId="20FA9DA7" w14:textId="77777777" w:rsidR="00074DA1" w:rsidRPr="00CD1581" w:rsidRDefault="00074DA1" w:rsidP="00074DA1">
      <w:pPr>
        <w:numPr>
          <w:ilvl w:val="0"/>
          <w:numId w:val="10"/>
        </w:numPr>
        <w:ind w:left="924" w:hanging="357"/>
        <w:jc w:val="both"/>
        <w:rPr>
          <w:lang w:val="en-US"/>
        </w:rPr>
      </w:pPr>
      <w:r w:rsidRPr="00CD1581">
        <w:rPr>
          <w:lang w:val="en-US"/>
        </w:rPr>
        <w:t>the protection of the Results : Patent, new variety certificate, software, trademark, data base, etc. or Confidential Know-How File;</w:t>
      </w:r>
    </w:p>
    <w:p w14:paraId="497EC325" w14:textId="77777777" w:rsidR="00074DA1" w:rsidRPr="00CD1581" w:rsidRDefault="00074DA1" w:rsidP="00074DA1">
      <w:pPr>
        <w:numPr>
          <w:ilvl w:val="0"/>
          <w:numId w:val="10"/>
        </w:numPr>
        <w:ind w:left="924" w:hanging="357"/>
        <w:jc w:val="both"/>
        <w:rPr>
          <w:lang w:val="en-US"/>
        </w:rPr>
      </w:pPr>
      <w:r w:rsidRPr="00CD1581">
        <w:rPr>
          <w:lang w:val="en-US"/>
        </w:rPr>
        <w:t xml:space="preserve">the industrial exploitation of Results; </w:t>
      </w:r>
    </w:p>
    <w:p w14:paraId="1F11341E" w14:textId="77777777" w:rsidR="00074DA1" w:rsidRPr="00CD1581" w:rsidRDefault="00074DA1" w:rsidP="00074DA1">
      <w:pPr>
        <w:numPr>
          <w:ilvl w:val="0"/>
          <w:numId w:val="10"/>
        </w:numPr>
        <w:ind w:left="924" w:hanging="357"/>
        <w:jc w:val="both"/>
        <w:rPr>
          <w:lang w:val="en-US"/>
        </w:rPr>
      </w:pPr>
      <w:proofErr w:type="gramStart"/>
      <w:r w:rsidRPr="00CD1581">
        <w:rPr>
          <w:lang w:val="en-US"/>
        </w:rPr>
        <w:t>the</w:t>
      </w:r>
      <w:proofErr w:type="gramEnd"/>
      <w:r w:rsidRPr="00CD1581">
        <w:rPr>
          <w:lang w:val="en-US"/>
        </w:rPr>
        <w:t xml:space="preserve"> continuation of the work (research, development).</w:t>
      </w:r>
    </w:p>
    <w:p w14:paraId="720915EC" w14:textId="77777777" w:rsidR="00074DA1" w:rsidRPr="00CD1581" w:rsidRDefault="00074DA1" w:rsidP="00074DA1">
      <w:pPr>
        <w:ind w:left="2487"/>
        <w:jc w:val="both"/>
        <w:rPr>
          <w:lang w:val="en-US"/>
        </w:rPr>
      </w:pPr>
    </w:p>
    <w:p w14:paraId="619AF352" w14:textId="77777777" w:rsidR="00074DA1" w:rsidRPr="00CD1581" w:rsidRDefault="00074DA1" w:rsidP="00074DA1">
      <w:pPr>
        <w:ind w:left="567"/>
        <w:jc w:val="both"/>
        <w:rPr>
          <w:lang w:val="en-US"/>
        </w:rPr>
      </w:pPr>
      <w:r w:rsidRPr="00CD1581">
        <w:rPr>
          <w:lang w:val="en-US"/>
        </w:rPr>
        <w:t>The Steering Committee is also a coordinating body between the Parties in case of difficulty or dispute.</w:t>
      </w:r>
    </w:p>
    <w:p w14:paraId="107582E8" w14:textId="77777777" w:rsidR="00074DA1" w:rsidRPr="00CD1581" w:rsidRDefault="00074DA1" w:rsidP="00074DA1">
      <w:pPr>
        <w:jc w:val="both"/>
        <w:rPr>
          <w:lang w:val="en-US"/>
        </w:rPr>
      </w:pPr>
    </w:p>
    <w:p w14:paraId="072BCA43" w14:textId="77777777" w:rsidR="00074DA1" w:rsidRPr="00CD1581" w:rsidRDefault="00074DA1" w:rsidP="00074DA1">
      <w:pPr>
        <w:pStyle w:val="Titre2"/>
        <w:keepNext/>
        <w:spacing w:after="120"/>
        <w:ind w:left="567" w:hanging="567"/>
        <w:rPr>
          <w:sz w:val="22"/>
          <w:szCs w:val="22"/>
          <w:lang w:val="en-US"/>
        </w:rPr>
      </w:pPr>
      <w:r w:rsidRPr="00CD1581">
        <w:rPr>
          <w:bCs w:val="0"/>
          <w:sz w:val="22"/>
          <w:szCs w:val="22"/>
          <w:lang w:val="en-US"/>
        </w:rPr>
        <w:t>4.2.</w:t>
      </w:r>
      <w:r w:rsidRPr="00CD1581">
        <w:rPr>
          <w:sz w:val="22"/>
          <w:szCs w:val="22"/>
          <w:lang w:val="en-US"/>
        </w:rPr>
        <w:tab/>
        <w:t>Minutes - Reports</w:t>
      </w:r>
    </w:p>
    <w:p w14:paraId="35FB26DC" w14:textId="77777777" w:rsidR="00074DA1" w:rsidRPr="00CD1581" w:rsidRDefault="00074DA1" w:rsidP="00074DA1">
      <w:pPr>
        <w:pStyle w:val="Retraitcorpsdetexte3"/>
        <w:ind w:left="567"/>
        <w:rPr>
          <w:lang w:val="en-US"/>
        </w:rPr>
      </w:pPr>
      <w:r w:rsidRPr="00CD1581">
        <w:rPr>
          <w:lang w:val="en-US"/>
        </w:rPr>
        <w:t xml:space="preserve">Minutes of the Steering Committee meetings </w:t>
      </w:r>
      <w:proofErr w:type="gramStart"/>
      <w:r w:rsidRPr="00CD1581">
        <w:rPr>
          <w:lang w:val="en-US"/>
        </w:rPr>
        <w:t>shall be drawn up and approved by all representatives following each meeting</w:t>
      </w:r>
      <w:proofErr w:type="gramEnd"/>
      <w:r w:rsidRPr="00CD1581">
        <w:rPr>
          <w:lang w:val="en-US"/>
        </w:rPr>
        <w:t>. Such minutes shall not have the effect of modifying against its will the rights and obligations of a Party.</w:t>
      </w:r>
    </w:p>
    <w:p w14:paraId="7F0E9A70" w14:textId="77777777" w:rsidR="00074DA1" w:rsidRPr="00CD1581" w:rsidRDefault="00074DA1" w:rsidP="00074DA1">
      <w:pPr>
        <w:ind w:left="567"/>
        <w:jc w:val="both"/>
        <w:rPr>
          <w:lang w:val="en-US"/>
        </w:rPr>
      </w:pPr>
    </w:p>
    <w:p w14:paraId="6E47B6B1" w14:textId="77777777" w:rsidR="00074DA1" w:rsidRDefault="00074DA1" w:rsidP="00074DA1">
      <w:pPr>
        <w:pStyle w:val="Retraitcorpsdetexte3"/>
        <w:ind w:left="567"/>
        <w:rPr>
          <w:lang w:val="en-US"/>
        </w:rPr>
      </w:pPr>
      <w:r w:rsidRPr="00CD1581">
        <w:rPr>
          <w:lang w:val="en-US"/>
        </w:rPr>
        <w:t>The Steering Committee shall draw up,</w:t>
      </w:r>
      <w:r w:rsidRPr="00CD1581" w:rsidDel="003A1162">
        <w:rPr>
          <w:lang w:val="en-US"/>
        </w:rPr>
        <w:t xml:space="preserve"> </w:t>
      </w:r>
      <w:r w:rsidRPr="00CD1581">
        <w:rPr>
          <w:lang w:val="en-US"/>
        </w:rPr>
        <w:t>within 3 (three) months of the expiry of the Contract, a final report including a short summary document stating the use made of the Results (patent, Confidential Know-How File, publication, communication).</w:t>
      </w:r>
    </w:p>
    <w:p w14:paraId="503895D1" w14:textId="77777777" w:rsidR="00074DA1" w:rsidRPr="00CD1581" w:rsidRDefault="00074DA1" w:rsidP="00074DA1">
      <w:pPr>
        <w:pStyle w:val="Retraitcorpsdetexte3"/>
        <w:ind w:left="567"/>
        <w:rPr>
          <w:lang w:val="en-US"/>
        </w:rPr>
      </w:pPr>
    </w:p>
    <w:p w14:paraId="25D853F6" w14:textId="77777777" w:rsidR="00074DA1" w:rsidRPr="00CD1581" w:rsidRDefault="00074DA1" w:rsidP="00074DA1">
      <w:pPr>
        <w:pStyle w:val="Retraitcorpsdetexte3"/>
        <w:ind w:left="567"/>
        <w:rPr>
          <w:lang w:val="en-US"/>
        </w:rPr>
      </w:pPr>
      <w:r w:rsidRPr="00CD1581">
        <w:rPr>
          <w:lang w:val="en-US"/>
        </w:rPr>
        <w:t xml:space="preserve">These reports </w:t>
      </w:r>
      <w:proofErr w:type="gramStart"/>
      <w:r w:rsidRPr="00CD1581">
        <w:rPr>
          <w:lang w:val="en-US"/>
        </w:rPr>
        <w:t>will be submitted</w:t>
      </w:r>
      <w:proofErr w:type="gramEnd"/>
      <w:r w:rsidRPr="00CD1581">
        <w:rPr>
          <w:lang w:val="en-US"/>
        </w:rPr>
        <w:t xml:space="preserve"> to the Parties.</w:t>
      </w:r>
    </w:p>
    <w:p w14:paraId="7719C075" w14:textId="77777777" w:rsidR="00074DA1" w:rsidRPr="00CD1581" w:rsidRDefault="00074DA1" w:rsidP="00074DA1">
      <w:pPr>
        <w:pStyle w:val="Titre1"/>
        <w:keepNext/>
        <w:spacing w:before="360" w:after="120"/>
        <w:rPr>
          <w:lang w:val="en-US"/>
        </w:rPr>
      </w:pPr>
      <w:r w:rsidRPr="00CD1581">
        <w:rPr>
          <w:lang w:val="en-US"/>
        </w:rPr>
        <w:t xml:space="preserve">ARTICLE 5 </w:t>
      </w:r>
      <w:r>
        <w:rPr>
          <w:lang w:val="en-US"/>
        </w:rPr>
        <w:t>–</w:t>
      </w:r>
      <w:r w:rsidRPr="00CD1581">
        <w:rPr>
          <w:lang w:val="en-US"/>
        </w:rPr>
        <w:t xml:space="preserve"> CONFIDENTIALITY</w:t>
      </w:r>
    </w:p>
    <w:p w14:paraId="31F93C45" w14:textId="77777777" w:rsidR="00074DA1" w:rsidRPr="00CD1581" w:rsidRDefault="00074DA1" w:rsidP="00074DA1">
      <w:pPr>
        <w:keepNext/>
        <w:spacing w:after="120"/>
        <w:ind w:left="567" w:hanging="567"/>
        <w:jc w:val="both"/>
        <w:outlineLvl w:val="1"/>
        <w:rPr>
          <w:lang w:val="en-US"/>
        </w:rPr>
      </w:pPr>
      <w:r w:rsidRPr="00CD1581">
        <w:rPr>
          <w:b/>
          <w:lang w:val="en-US"/>
        </w:rPr>
        <w:t>5.1.</w:t>
      </w:r>
      <w:r w:rsidRPr="00CD1581">
        <w:rPr>
          <w:lang w:val="en-US"/>
        </w:rPr>
        <w:tab/>
        <w:t>Each Party agrees, unless otherwise agreed in writing by the other Party to:</w:t>
      </w:r>
    </w:p>
    <w:p w14:paraId="4189EEF8" w14:textId="77777777" w:rsidR="00074DA1" w:rsidRPr="00CD1581" w:rsidRDefault="00074DA1" w:rsidP="00074DA1">
      <w:pPr>
        <w:pStyle w:val="Retraitcorpsdetexte2"/>
        <w:numPr>
          <w:ilvl w:val="0"/>
          <w:numId w:val="26"/>
        </w:numPr>
        <w:spacing w:after="120"/>
        <w:ind w:left="924" w:hanging="357"/>
        <w:contextualSpacing/>
        <w:rPr>
          <w:u w:val="single"/>
          <w:lang w:val="en-US"/>
        </w:rPr>
      </w:pPr>
      <w:r w:rsidRPr="00CD1581">
        <w:rPr>
          <w:lang w:val="en-US"/>
        </w:rPr>
        <w:t>consider Confidential Information as strictly confidential,</w:t>
      </w:r>
      <w:r w:rsidRPr="00CD1581">
        <w:rPr>
          <w:u w:val="single"/>
          <w:lang w:val="en-US"/>
        </w:rPr>
        <w:t xml:space="preserve"> </w:t>
      </w:r>
    </w:p>
    <w:p w14:paraId="63A17A01" w14:textId="77777777" w:rsidR="00074DA1" w:rsidRPr="00CD1581" w:rsidRDefault="00074DA1" w:rsidP="00074DA1">
      <w:pPr>
        <w:pStyle w:val="Retraitcorpsdetexte2"/>
        <w:numPr>
          <w:ilvl w:val="0"/>
          <w:numId w:val="26"/>
        </w:numPr>
        <w:spacing w:after="120"/>
        <w:ind w:left="924" w:hanging="357"/>
        <w:contextualSpacing/>
        <w:rPr>
          <w:lang w:val="en-US"/>
        </w:rPr>
      </w:pPr>
      <w:r w:rsidRPr="00CD1581">
        <w:rPr>
          <w:lang w:val="en-US"/>
        </w:rPr>
        <w:t>not use Confidential Information for any other purposes than to complete the Project and the exploitation of Results,</w:t>
      </w:r>
    </w:p>
    <w:p w14:paraId="44D2775E" w14:textId="77777777" w:rsidR="00074DA1" w:rsidRPr="00CD1581" w:rsidRDefault="00074DA1" w:rsidP="00074DA1">
      <w:pPr>
        <w:pStyle w:val="Paragraphedeliste"/>
        <w:numPr>
          <w:ilvl w:val="0"/>
          <w:numId w:val="26"/>
        </w:numPr>
        <w:spacing w:after="120" w:line="240" w:lineRule="auto"/>
        <w:ind w:left="924" w:hanging="357"/>
        <w:jc w:val="both"/>
        <w:rPr>
          <w:rFonts w:ascii="Arial Narrow" w:hAnsi="Arial Narrow"/>
          <w:lang w:val="en-US"/>
        </w:rPr>
      </w:pPr>
      <w:r w:rsidRPr="00CD1581">
        <w:rPr>
          <w:rFonts w:ascii="Arial Narrow" w:hAnsi="Arial Narrow"/>
          <w:lang w:val="en-US"/>
        </w:rPr>
        <w:t>not disclose any Confidential Information to third parties,</w:t>
      </w:r>
    </w:p>
    <w:p w14:paraId="593A266A" w14:textId="77777777" w:rsidR="00074DA1" w:rsidRPr="00CD1581" w:rsidRDefault="00074DA1" w:rsidP="00074DA1">
      <w:pPr>
        <w:pStyle w:val="Retraitcorpsdetexte2"/>
        <w:numPr>
          <w:ilvl w:val="0"/>
          <w:numId w:val="26"/>
        </w:numPr>
        <w:spacing w:after="120"/>
        <w:ind w:left="924" w:hanging="357"/>
        <w:contextualSpacing/>
        <w:rPr>
          <w:lang w:val="en-US"/>
        </w:rPr>
      </w:pPr>
      <w:proofErr w:type="gramStart"/>
      <w:r w:rsidRPr="00CD1581">
        <w:rPr>
          <w:lang w:val="en-US"/>
        </w:rPr>
        <w:t>disclose</w:t>
      </w:r>
      <w:proofErr w:type="gramEnd"/>
      <w:r w:rsidRPr="00CD1581">
        <w:rPr>
          <w:lang w:val="en-US"/>
        </w:rPr>
        <w:t xml:space="preserve"> Confidential Information under its responsibility only to persons directly concerned by this Contract.</w:t>
      </w:r>
    </w:p>
    <w:p w14:paraId="26E0A579" w14:textId="77777777" w:rsidR="00074DA1" w:rsidRPr="00CD1581" w:rsidRDefault="00074DA1" w:rsidP="00074DA1">
      <w:pPr>
        <w:ind w:left="360"/>
        <w:jc w:val="both"/>
        <w:rPr>
          <w:lang w:val="en-US"/>
        </w:rPr>
      </w:pPr>
    </w:p>
    <w:p w14:paraId="1338DB31" w14:textId="77777777" w:rsidR="00074DA1" w:rsidRPr="00CD1581" w:rsidRDefault="00074DA1" w:rsidP="00074DA1">
      <w:pPr>
        <w:jc w:val="both"/>
        <w:rPr>
          <w:lang w:val="en-US"/>
        </w:rPr>
      </w:pPr>
    </w:p>
    <w:p w14:paraId="073D9E2D" w14:textId="77777777" w:rsidR="00074DA1" w:rsidRPr="00CD1581" w:rsidRDefault="00074DA1" w:rsidP="00074DA1">
      <w:pPr>
        <w:keepNext/>
        <w:spacing w:after="120"/>
        <w:ind w:left="567" w:hanging="567"/>
        <w:jc w:val="both"/>
        <w:outlineLvl w:val="1"/>
        <w:rPr>
          <w:lang w:val="en-US"/>
        </w:rPr>
      </w:pPr>
      <w:proofErr w:type="gramStart"/>
      <w:r w:rsidRPr="00CD1581">
        <w:rPr>
          <w:b/>
          <w:lang w:val="en-US"/>
        </w:rPr>
        <w:t>5.2.</w:t>
      </w:r>
      <w:r w:rsidRPr="00CD1581">
        <w:rPr>
          <w:lang w:val="en-US"/>
        </w:rPr>
        <w:tab/>
        <w:t>Will not be considered</w:t>
      </w:r>
      <w:proofErr w:type="gramEnd"/>
      <w:r w:rsidRPr="00CD1581">
        <w:rPr>
          <w:lang w:val="en-US"/>
        </w:rPr>
        <w:t xml:space="preserve"> as confidential the information for which the receiving Party can prove:</w:t>
      </w:r>
    </w:p>
    <w:p w14:paraId="61E9E0BD" w14:textId="77777777" w:rsidR="00074DA1" w:rsidRPr="00CD1581" w:rsidRDefault="00074DA1" w:rsidP="00074DA1">
      <w:pPr>
        <w:pStyle w:val="Retraitcorpsdetexte2"/>
        <w:numPr>
          <w:ilvl w:val="0"/>
          <w:numId w:val="26"/>
        </w:numPr>
        <w:spacing w:after="120"/>
        <w:ind w:left="924" w:hanging="357"/>
        <w:contextualSpacing/>
        <w:rPr>
          <w:lang w:val="en-US"/>
        </w:rPr>
      </w:pPr>
      <w:r w:rsidRPr="00CD1581">
        <w:rPr>
          <w:lang w:val="en-US"/>
        </w:rPr>
        <w:t>that such Information was already in the public domain at the time of its communication or</w:t>
      </w:r>
    </w:p>
    <w:p w14:paraId="645F9BEF" w14:textId="77777777" w:rsidR="00074DA1" w:rsidRPr="00CD1581" w:rsidRDefault="00074DA1" w:rsidP="00074DA1">
      <w:pPr>
        <w:pStyle w:val="Retraitcorpsdetexte2"/>
        <w:numPr>
          <w:ilvl w:val="0"/>
          <w:numId w:val="26"/>
        </w:numPr>
        <w:spacing w:after="120"/>
        <w:ind w:left="924" w:hanging="357"/>
        <w:contextualSpacing/>
        <w:rPr>
          <w:lang w:val="en-US"/>
        </w:rPr>
      </w:pPr>
      <w:r w:rsidRPr="00CD1581">
        <w:rPr>
          <w:lang w:val="en-US"/>
        </w:rPr>
        <w:t>that such Information later entered into the public domain other than through a failure to comply with this obligation of confidentiality, or</w:t>
      </w:r>
    </w:p>
    <w:p w14:paraId="42EE0188" w14:textId="77777777" w:rsidR="00074DA1" w:rsidRPr="00CD1581" w:rsidRDefault="00074DA1" w:rsidP="00074DA1">
      <w:pPr>
        <w:pStyle w:val="Retraitcorpsdetexte2"/>
        <w:numPr>
          <w:ilvl w:val="0"/>
          <w:numId w:val="26"/>
        </w:numPr>
        <w:spacing w:after="120"/>
        <w:ind w:left="924" w:hanging="357"/>
        <w:contextualSpacing/>
        <w:rPr>
          <w:lang w:val="en-US"/>
        </w:rPr>
      </w:pPr>
      <w:r w:rsidRPr="00CD1581">
        <w:rPr>
          <w:lang w:val="en-US"/>
        </w:rPr>
        <w:t>that such Party held such Information prior to its communication, or</w:t>
      </w:r>
    </w:p>
    <w:p w14:paraId="3FBD92DA" w14:textId="77777777" w:rsidR="00074DA1" w:rsidRPr="00CD1581" w:rsidRDefault="00074DA1" w:rsidP="00074DA1">
      <w:pPr>
        <w:pStyle w:val="Retraitcorpsdetexte2"/>
        <w:numPr>
          <w:ilvl w:val="0"/>
          <w:numId w:val="26"/>
        </w:numPr>
        <w:spacing w:after="120"/>
        <w:ind w:left="924" w:hanging="357"/>
        <w:contextualSpacing/>
        <w:rPr>
          <w:lang w:val="en-US"/>
        </w:rPr>
      </w:pPr>
      <w:r w:rsidRPr="00CD1581">
        <w:rPr>
          <w:lang w:val="en-US"/>
        </w:rPr>
        <w:t>that such Party freely received such Information from a third party authorized to disclose it, or</w:t>
      </w:r>
    </w:p>
    <w:p w14:paraId="66B783DE" w14:textId="77777777" w:rsidR="00074DA1" w:rsidRPr="00CD1581" w:rsidRDefault="00074DA1" w:rsidP="00074DA1">
      <w:pPr>
        <w:pStyle w:val="Retraitcorpsdetexte2"/>
        <w:numPr>
          <w:ilvl w:val="0"/>
          <w:numId w:val="26"/>
        </w:numPr>
        <w:spacing w:after="120"/>
        <w:ind w:left="924" w:hanging="357"/>
        <w:contextualSpacing/>
        <w:rPr>
          <w:lang w:val="en-US"/>
        </w:rPr>
      </w:pPr>
      <w:proofErr w:type="gramStart"/>
      <w:r w:rsidRPr="00CD1581">
        <w:rPr>
          <w:lang w:val="en-US"/>
        </w:rPr>
        <w:t>that</w:t>
      </w:r>
      <w:proofErr w:type="gramEnd"/>
      <w:r w:rsidRPr="00CD1581">
        <w:rPr>
          <w:lang w:val="en-US"/>
        </w:rPr>
        <w:t xml:space="preserve"> such Party is legally required to communicate such Information.</w:t>
      </w:r>
    </w:p>
    <w:p w14:paraId="294AD136" w14:textId="77777777" w:rsidR="00074DA1" w:rsidRPr="00CD1581" w:rsidRDefault="00074DA1" w:rsidP="00074DA1">
      <w:pPr>
        <w:jc w:val="both"/>
        <w:rPr>
          <w:lang w:val="en-US"/>
        </w:rPr>
      </w:pPr>
    </w:p>
    <w:p w14:paraId="3648DE3B" w14:textId="77777777" w:rsidR="00074DA1" w:rsidRPr="00CD1581" w:rsidRDefault="00074DA1" w:rsidP="00074DA1">
      <w:pPr>
        <w:keepNext/>
        <w:spacing w:after="120"/>
        <w:ind w:left="567" w:hanging="567"/>
        <w:jc w:val="both"/>
        <w:outlineLvl w:val="1"/>
        <w:rPr>
          <w:lang w:val="en-US"/>
        </w:rPr>
      </w:pPr>
      <w:r w:rsidRPr="00CD1581">
        <w:rPr>
          <w:b/>
          <w:lang w:val="en-US"/>
        </w:rPr>
        <w:t>5.3.</w:t>
      </w:r>
      <w:r w:rsidRPr="00CD1581">
        <w:rPr>
          <w:lang w:val="en-US"/>
        </w:rPr>
        <w:tab/>
        <w:t>The commitments under this article shall be valid for the duration of this Contract and for five (5) years following its expiry.</w:t>
      </w:r>
    </w:p>
    <w:p w14:paraId="24826091" w14:textId="77777777" w:rsidR="00074DA1" w:rsidRPr="00CD1581" w:rsidRDefault="00074DA1" w:rsidP="00074DA1">
      <w:pPr>
        <w:ind w:left="567"/>
        <w:jc w:val="both"/>
        <w:rPr>
          <w:lang w:val="en-US"/>
        </w:rPr>
      </w:pPr>
      <w:r w:rsidRPr="00CD1581">
        <w:rPr>
          <w:lang w:val="en-US"/>
        </w:rPr>
        <w:t xml:space="preserve">As an exception to this duration, each Party’s Background shall remain confidential as long as such Background has not fallen into the public domain. For the sake of clarification, any disclosure of a Party’s Background </w:t>
      </w:r>
      <w:proofErr w:type="gramStart"/>
      <w:r w:rsidRPr="00CD1581">
        <w:rPr>
          <w:lang w:val="en-US"/>
        </w:rPr>
        <w:t>shall not be made</w:t>
      </w:r>
      <w:proofErr w:type="gramEnd"/>
      <w:r w:rsidRPr="00CD1581">
        <w:rPr>
          <w:lang w:val="en-US"/>
        </w:rPr>
        <w:t xml:space="preserve"> without the discretional and express approval of the owning Party. </w:t>
      </w:r>
    </w:p>
    <w:p w14:paraId="38BF5A11" w14:textId="77777777" w:rsidR="00074DA1" w:rsidRPr="00CD1581" w:rsidRDefault="00074DA1" w:rsidP="00074DA1">
      <w:pPr>
        <w:ind w:left="567"/>
        <w:jc w:val="both"/>
        <w:rPr>
          <w:lang w:val="en-US"/>
        </w:rPr>
      </w:pPr>
    </w:p>
    <w:p w14:paraId="1FEF0B47" w14:textId="77777777" w:rsidR="00074DA1" w:rsidRPr="00CD1581" w:rsidRDefault="00074DA1" w:rsidP="00074DA1">
      <w:pPr>
        <w:ind w:left="567"/>
        <w:jc w:val="both"/>
        <w:rPr>
          <w:lang w:val="en-US"/>
        </w:rPr>
      </w:pPr>
      <w:r w:rsidRPr="00CD1581">
        <w:rPr>
          <w:lang w:val="en-US"/>
        </w:rPr>
        <w:t>The obligations of confidentiality shall not prevent the publication of the Results subject to the compliance of the provisions of article 6, the filing of industrial property rights covering the Results (article 7) and the use of Results (article 8).</w:t>
      </w:r>
    </w:p>
    <w:p w14:paraId="3090791D" w14:textId="77777777" w:rsidR="00074DA1" w:rsidRPr="00CD1581" w:rsidRDefault="00074DA1" w:rsidP="00074DA1">
      <w:pPr>
        <w:pStyle w:val="Titre1"/>
        <w:keepNext/>
        <w:spacing w:before="360" w:after="120"/>
        <w:rPr>
          <w:lang w:val="en-US"/>
        </w:rPr>
      </w:pPr>
      <w:r w:rsidRPr="00CD1581">
        <w:rPr>
          <w:lang w:val="en-US"/>
        </w:rPr>
        <w:lastRenderedPageBreak/>
        <w:t>ARTICLE 6 – PUBLICATION AND COMMUNICATION OF THE RESULTS</w:t>
      </w:r>
    </w:p>
    <w:p w14:paraId="31830A9A" w14:textId="77777777" w:rsidR="00074DA1" w:rsidRPr="00CD1581" w:rsidRDefault="00074DA1" w:rsidP="00074DA1">
      <w:pPr>
        <w:ind w:left="567" w:hanging="567"/>
        <w:jc w:val="both"/>
        <w:rPr>
          <w:lang w:val="en-US"/>
        </w:rPr>
      </w:pPr>
      <w:r w:rsidRPr="00CD1581">
        <w:rPr>
          <w:b/>
          <w:lang w:val="en-US"/>
        </w:rPr>
        <w:t>6.1.</w:t>
      </w:r>
      <w:r w:rsidRPr="00CD1581">
        <w:rPr>
          <w:lang w:val="en-US"/>
        </w:rPr>
        <w:tab/>
        <w:t>For the duration of the present Contract and two (2) years following its expiry, proposals for publications or communications whether written or verbal from the Parties on the Results shall be submitted to the conditions set out in this article.</w:t>
      </w:r>
    </w:p>
    <w:p w14:paraId="0B3A9136" w14:textId="77777777" w:rsidR="00074DA1" w:rsidRPr="00CD1581" w:rsidRDefault="00074DA1" w:rsidP="00074DA1">
      <w:pPr>
        <w:jc w:val="both"/>
        <w:rPr>
          <w:lang w:val="en-US"/>
        </w:rPr>
      </w:pPr>
    </w:p>
    <w:p w14:paraId="60E1813C" w14:textId="77777777" w:rsidR="00074DA1" w:rsidRPr="00CD1581" w:rsidRDefault="00074DA1" w:rsidP="00074DA1">
      <w:pPr>
        <w:ind w:left="567"/>
        <w:jc w:val="both"/>
        <w:rPr>
          <w:lang w:val="en-US"/>
        </w:rPr>
      </w:pPr>
      <w:r w:rsidRPr="00CD1581">
        <w:rPr>
          <w:lang w:val="en-US"/>
        </w:rPr>
        <w:t xml:space="preserve">At the expiry of the above-mentioned duration, publications or communications of the Results to third parties </w:t>
      </w:r>
      <w:proofErr w:type="gramStart"/>
      <w:r w:rsidRPr="00CD1581">
        <w:rPr>
          <w:lang w:val="en-US"/>
        </w:rPr>
        <w:t>can be made</w:t>
      </w:r>
      <w:proofErr w:type="gramEnd"/>
      <w:r w:rsidRPr="00CD1581">
        <w:rPr>
          <w:lang w:val="en-US"/>
        </w:rPr>
        <w:t xml:space="preserve"> freely by the Parties except when a Confidential Know-How File has been established under the conditions referred to in article 6.2.2.</w:t>
      </w:r>
    </w:p>
    <w:p w14:paraId="4627B29D" w14:textId="77777777" w:rsidR="00074DA1" w:rsidRPr="00CD1581" w:rsidRDefault="00074DA1" w:rsidP="00074DA1">
      <w:pPr>
        <w:pStyle w:val="Style1"/>
        <w:tabs>
          <w:tab w:val="clear" w:pos="851"/>
          <w:tab w:val="clear" w:pos="4536"/>
        </w:tabs>
        <w:ind w:left="709" w:hanging="709"/>
        <w:rPr>
          <w:lang w:val="en-US"/>
        </w:rPr>
      </w:pPr>
    </w:p>
    <w:p w14:paraId="7BFC0660" w14:textId="77777777" w:rsidR="00074DA1" w:rsidRPr="00CD1581" w:rsidRDefault="00074DA1" w:rsidP="00074DA1">
      <w:pPr>
        <w:ind w:left="567" w:hanging="567"/>
        <w:jc w:val="both"/>
        <w:rPr>
          <w:lang w:val="en-US"/>
        </w:rPr>
      </w:pPr>
      <w:r w:rsidRPr="00CD1581">
        <w:rPr>
          <w:b/>
          <w:lang w:val="en-US"/>
        </w:rPr>
        <w:t>6.2.</w:t>
      </w:r>
      <w:r w:rsidRPr="00CD1581">
        <w:rPr>
          <w:lang w:val="en-US"/>
        </w:rPr>
        <w:tab/>
        <w:t xml:space="preserve">Any planned publication or communication of the Results to third parties </w:t>
      </w:r>
      <w:proofErr w:type="gramStart"/>
      <w:r w:rsidRPr="00CD1581">
        <w:rPr>
          <w:lang w:val="en-US"/>
        </w:rPr>
        <w:t>will be sent</w:t>
      </w:r>
      <w:proofErr w:type="gramEnd"/>
      <w:r w:rsidRPr="00CD1581">
        <w:rPr>
          <w:lang w:val="en-US"/>
        </w:rPr>
        <w:t xml:space="preserve"> to the Steering Committee members who will submit their opinions on the opportunity and conditions of its disclosure within a maximum period of one (1) month.</w:t>
      </w:r>
    </w:p>
    <w:p w14:paraId="0E8D8CCF" w14:textId="77777777" w:rsidR="00074DA1" w:rsidRPr="00CD1581" w:rsidRDefault="00074DA1" w:rsidP="00074DA1">
      <w:pPr>
        <w:ind w:left="567"/>
        <w:jc w:val="both"/>
        <w:rPr>
          <w:lang w:val="en-US"/>
        </w:rPr>
      </w:pPr>
    </w:p>
    <w:p w14:paraId="675FA575" w14:textId="77777777" w:rsidR="00074DA1" w:rsidRPr="00CD1581" w:rsidRDefault="00074DA1" w:rsidP="00074DA1">
      <w:pPr>
        <w:ind w:left="567"/>
        <w:jc w:val="both"/>
        <w:rPr>
          <w:lang w:val="en-US"/>
        </w:rPr>
      </w:pPr>
      <w:r w:rsidRPr="00CD1581">
        <w:rPr>
          <w:lang w:val="en-US"/>
        </w:rPr>
        <w:t>If the Steering Committee members give a favorable opinion or have not given their opinion within the timeframe, the publication or communication will proceed.</w:t>
      </w:r>
    </w:p>
    <w:p w14:paraId="5B5B658D" w14:textId="77777777" w:rsidR="00074DA1" w:rsidRPr="00CD1581" w:rsidRDefault="00074DA1" w:rsidP="00074DA1">
      <w:pPr>
        <w:ind w:left="567"/>
        <w:jc w:val="both"/>
        <w:rPr>
          <w:lang w:val="en-US"/>
        </w:rPr>
      </w:pPr>
    </w:p>
    <w:p w14:paraId="5C53A937" w14:textId="77777777" w:rsidR="00074DA1" w:rsidRPr="00CD1581" w:rsidRDefault="00074DA1" w:rsidP="00074DA1">
      <w:pPr>
        <w:ind w:left="567"/>
        <w:jc w:val="both"/>
        <w:rPr>
          <w:lang w:val="en-US"/>
        </w:rPr>
      </w:pPr>
      <w:r w:rsidRPr="00CD1581">
        <w:rPr>
          <w:lang w:val="en-US"/>
        </w:rPr>
        <w:t xml:space="preserve">In case the Steering Committee members give an unfavorable opinion or if the Steering Committee believes that one or other of the hypothesis referred to hereunder (notably patent protection) applies the decision of the Parties shall be required, through consensus. The Parties shall be given a period of one (1) month, upon their notification, to provide their decision on the Results disclosure. If no answer </w:t>
      </w:r>
      <w:proofErr w:type="gramStart"/>
      <w:r w:rsidRPr="00CD1581">
        <w:rPr>
          <w:lang w:val="en-US"/>
        </w:rPr>
        <w:t>is given</w:t>
      </w:r>
      <w:proofErr w:type="gramEnd"/>
      <w:r w:rsidRPr="00CD1581">
        <w:rPr>
          <w:lang w:val="en-US"/>
        </w:rPr>
        <w:t xml:space="preserve"> within the timeframe, their consent shall be deemed to be given. </w:t>
      </w:r>
    </w:p>
    <w:p w14:paraId="108F7867" w14:textId="77777777" w:rsidR="00074DA1" w:rsidRPr="00CD1581" w:rsidRDefault="00074DA1" w:rsidP="00074DA1">
      <w:pPr>
        <w:ind w:left="709" w:hanging="709"/>
        <w:jc w:val="both"/>
        <w:rPr>
          <w:lang w:val="en-US"/>
        </w:rPr>
      </w:pPr>
    </w:p>
    <w:p w14:paraId="6B0ABD97" w14:textId="77777777" w:rsidR="00074DA1" w:rsidRPr="00CD1581" w:rsidRDefault="00074DA1" w:rsidP="00074DA1">
      <w:pPr>
        <w:ind w:left="567"/>
        <w:jc w:val="both"/>
        <w:rPr>
          <w:lang w:val="en-US"/>
        </w:rPr>
      </w:pPr>
      <w:r w:rsidRPr="00CD1581">
        <w:rPr>
          <w:lang w:val="en-US"/>
        </w:rPr>
        <w:t>The Members of the Steering Committee will decide according to the sole following hypothesis:</w:t>
      </w:r>
    </w:p>
    <w:p w14:paraId="16183036" w14:textId="77777777" w:rsidR="00074DA1" w:rsidRPr="00CD1581" w:rsidRDefault="00074DA1" w:rsidP="00074DA1">
      <w:pPr>
        <w:jc w:val="both"/>
        <w:rPr>
          <w:lang w:val="en-US"/>
        </w:rPr>
      </w:pPr>
    </w:p>
    <w:p w14:paraId="38FE3FE4" w14:textId="77777777" w:rsidR="00074DA1" w:rsidRPr="00CD1581" w:rsidRDefault="00074DA1" w:rsidP="00074DA1">
      <w:pPr>
        <w:ind w:left="1134" w:hanging="567"/>
        <w:jc w:val="both"/>
        <w:rPr>
          <w:lang w:val="en-US"/>
        </w:rPr>
      </w:pPr>
      <w:r w:rsidRPr="00CD1581">
        <w:rPr>
          <w:b/>
          <w:i/>
          <w:lang w:val="en-US"/>
        </w:rPr>
        <w:t>6.2.1</w:t>
      </w:r>
      <w:r w:rsidRPr="00CD1581">
        <w:rPr>
          <w:lang w:val="en-US"/>
        </w:rPr>
        <w:tab/>
        <w:t xml:space="preserve">In case the Results might lead to the </w:t>
      </w:r>
      <w:r w:rsidRPr="00CD1581">
        <w:rPr>
          <w:u w:val="single"/>
          <w:lang w:val="en-US"/>
        </w:rPr>
        <w:t>filing of a patent application</w:t>
      </w:r>
      <w:r w:rsidRPr="00CD1581">
        <w:rPr>
          <w:lang w:val="en-US"/>
        </w:rPr>
        <w:t xml:space="preserve">, secrecy </w:t>
      </w:r>
      <w:proofErr w:type="gramStart"/>
      <w:r w:rsidRPr="00CD1581">
        <w:rPr>
          <w:lang w:val="en-US"/>
        </w:rPr>
        <w:t>shall be maintained</w:t>
      </w:r>
      <w:proofErr w:type="gramEnd"/>
      <w:r w:rsidRPr="00CD1581">
        <w:rPr>
          <w:lang w:val="en-US"/>
        </w:rPr>
        <w:t xml:space="preserve"> until the date on which the application is filed. </w:t>
      </w:r>
    </w:p>
    <w:p w14:paraId="0CE5D11E" w14:textId="77777777" w:rsidR="00074DA1" w:rsidRPr="00CD1581" w:rsidRDefault="00074DA1" w:rsidP="00074DA1">
      <w:pPr>
        <w:ind w:left="1134"/>
        <w:jc w:val="both"/>
        <w:rPr>
          <w:lang w:val="en-US"/>
        </w:rPr>
      </w:pPr>
      <w:r w:rsidRPr="00CD1581">
        <w:rPr>
          <w:lang w:val="en-US"/>
        </w:rPr>
        <w:t>Moreover, the Parties may postpone until the end of the year of priority (i.e. one (1) year after the filing of the application) as a maximum, the publication or communication to third parties of Results and additional results aimed to support the patent application;</w:t>
      </w:r>
    </w:p>
    <w:p w14:paraId="679423B8" w14:textId="77777777" w:rsidR="00074DA1" w:rsidRPr="00CD1581" w:rsidRDefault="00074DA1" w:rsidP="00074DA1">
      <w:pPr>
        <w:jc w:val="both"/>
        <w:rPr>
          <w:lang w:val="en-US"/>
        </w:rPr>
      </w:pPr>
    </w:p>
    <w:p w14:paraId="392B300C" w14:textId="77777777" w:rsidR="00074DA1" w:rsidRPr="00CD1581" w:rsidRDefault="00074DA1" w:rsidP="00074DA1">
      <w:pPr>
        <w:ind w:left="1134" w:hanging="567"/>
        <w:jc w:val="both"/>
        <w:rPr>
          <w:lang w:val="en-US"/>
        </w:rPr>
      </w:pPr>
      <w:r w:rsidRPr="00CD1581">
        <w:rPr>
          <w:b/>
          <w:i/>
          <w:lang w:val="en-US"/>
        </w:rPr>
        <w:t>6.2.2</w:t>
      </w:r>
      <w:r w:rsidRPr="00CD1581">
        <w:rPr>
          <w:lang w:val="en-US"/>
        </w:rPr>
        <w:tab/>
        <w:t>If Results can be used for industrial purposes on the basis of a Confidential Know-How File, the Parties shall jointly determine the specific Results included in the Confidential Know-How File, which may in no case be published or communicated during the period of exploitation of use of such Confidential Know-How File;</w:t>
      </w:r>
    </w:p>
    <w:p w14:paraId="48DF0CE8" w14:textId="77777777" w:rsidR="00074DA1" w:rsidRPr="00CD1581" w:rsidRDefault="00074DA1" w:rsidP="00074DA1">
      <w:pPr>
        <w:ind w:left="1418" w:hanging="709"/>
        <w:jc w:val="both"/>
        <w:rPr>
          <w:lang w:val="en-US"/>
        </w:rPr>
      </w:pPr>
    </w:p>
    <w:p w14:paraId="2FFF043D" w14:textId="77777777" w:rsidR="00074DA1" w:rsidRPr="00CD1581" w:rsidRDefault="00074DA1" w:rsidP="00074DA1">
      <w:pPr>
        <w:ind w:left="1134" w:hanging="567"/>
        <w:jc w:val="both"/>
        <w:rPr>
          <w:lang w:val="en-US"/>
        </w:rPr>
      </w:pPr>
      <w:r w:rsidRPr="00CD1581">
        <w:rPr>
          <w:b/>
          <w:i/>
          <w:lang w:val="en-US"/>
        </w:rPr>
        <w:t>6.2</w:t>
      </w:r>
      <w:r w:rsidRPr="00CD1581">
        <w:rPr>
          <w:b/>
          <w:i/>
          <w:color w:val="0000FF"/>
          <w:lang w:val="en-US"/>
        </w:rPr>
        <w:t>.3</w:t>
      </w:r>
      <w:r w:rsidRPr="00CD1581">
        <w:rPr>
          <w:lang w:val="en-US"/>
        </w:rPr>
        <w:tab/>
        <w:t xml:space="preserve">In the event Results are not covered by any of the preceding hypothesis under article 6.2, they shall be disclosed </w:t>
      </w:r>
      <w:proofErr w:type="gramStart"/>
      <w:r w:rsidRPr="00CD1581">
        <w:rPr>
          <w:lang w:val="en-US"/>
        </w:rPr>
        <w:t>without delay</w:t>
      </w:r>
      <w:proofErr w:type="gramEnd"/>
      <w:r w:rsidRPr="00CD1581">
        <w:rPr>
          <w:lang w:val="en-US"/>
        </w:rPr>
        <w:t xml:space="preserve">. </w:t>
      </w:r>
    </w:p>
    <w:p w14:paraId="65525779" w14:textId="77777777" w:rsidR="00074DA1" w:rsidRPr="00CD1581" w:rsidRDefault="00074DA1" w:rsidP="00074DA1">
      <w:pPr>
        <w:ind w:left="1418" w:hanging="709"/>
        <w:jc w:val="both"/>
        <w:rPr>
          <w:lang w:val="en-US"/>
        </w:rPr>
      </w:pPr>
    </w:p>
    <w:p w14:paraId="22F2A975" w14:textId="77777777" w:rsidR="00074DA1" w:rsidRPr="00CD1581" w:rsidRDefault="00074DA1" w:rsidP="00074DA1">
      <w:pPr>
        <w:ind w:left="1134" w:hanging="567"/>
        <w:jc w:val="both"/>
        <w:rPr>
          <w:i/>
          <w:color w:val="0000FF"/>
          <w:lang w:val="en-US"/>
        </w:rPr>
      </w:pPr>
      <w:r w:rsidRPr="00CD1581">
        <w:rPr>
          <w:b/>
          <w:color w:val="0000FF"/>
          <w:lang w:val="en-US"/>
        </w:rPr>
        <w:t>6.2.43</w:t>
      </w:r>
      <w:r w:rsidRPr="00CD1581">
        <w:rPr>
          <w:color w:val="0000FF"/>
          <w:lang w:val="en-US"/>
        </w:rPr>
        <w:tab/>
      </w:r>
      <w:r w:rsidRPr="00CD1581">
        <w:rPr>
          <w:i/>
          <w:color w:val="0000FF"/>
          <w:lang w:val="en-US"/>
        </w:rPr>
        <w:t>[</w:t>
      </w:r>
      <w:r w:rsidRPr="00CD1581">
        <w:rPr>
          <w:b/>
          <w:i/>
          <w:color w:val="0000FF"/>
          <w:lang w:val="en-US"/>
        </w:rPr>
        <w:t>optional if plant breeding</w:t>
      </w:r>
      <w:r w:rsidRPr="00CD1581">
        <w:rPr>
          <w:i/>
          <w:color w:val="0000FF"/>
          <w:lang w:val="en-US"/>
        </w:rPr>
        <w:t xml:space="preserve">] </w:t>
      </w:r>
      <w:r w:rsidRPr="00CD1581">
        <w:rPr>
          <w:color w:val="0000FF"/>
          <w:lang w:val="en-US"/>
        </w:rPr>
        <w:t xml:space="preserve">If Results might lead to a filing of Plant Breeders Rights (COV), the Parties agree not to make any offer for sale until the filing of it. Only experiments strictly covered by confidentiality obligations </w:t>
      </w:r>
      <w:proofErr w:type="gramStart"/>
      <w:r w:rsidRPr="00CD1581">
        <w:rPr>
          <w:color w:val="0000FF"/>
          <w:lang w:val="en-US"/>
        </w:rPr>
        <w:t>shall be authorized</w:t>
      </w:r>
      <w:proofErr w:type="gramEnd"/>
      <w:r w:rsidRPr="00CD1581">
        <w:rPr>
          <w:color w:val="0000FF"/>
          <w:lang w:val="en-US"/>
        </w:rPr>
        <w:t xml:space="preserve">. </w:t>
      </w:r>
    </w:p>
    <w:p w14:paraId="525BA194" w14:textId="77777777" w:rsidR="00074DA1" w:rsidRPr="00CD1581" w:rsidRDefault="00074DA1" w:rsidP="00074DA1">
      <w:pPr>
        <w:ind w:left="1418" w:hanging="709"/>
        <w:jc w:val="both"/>
        <w:rPr>
          <w:lang w:val="en-US"/>
        </w:rPr>
      </w:pPr>
    </w:p>
    <w:p w14:paraId="20528DD3" w14:textId="77777777" w:rsidR="00074DA1" w:rsidRPr="00CD1581" w:rsidRDefault="00074DA1" w:rsidP="00074DA1">
      <w:pPr>
        <w:ind w:left="567" w:hanging="567"/>
        <w:jc w:val="both"/>
        <w:rPr>
          <w:lang w:val="en-US"/>
        </w:rPr>
      </w:pPr>
      <w:r w:rsidRPr="00CD1581">
        <w:rPr>
          <w:b/>
          <w:lang w:val="en-US"/>
        </w:rPr>
        <w:t>6.3.</w:t>
      </w:r>
      <w:r w:rsidRPr="00CD1581">
        <w:rPr>
          <w:lang w:val="en-US"/>
        </w:rPr>
        <w:tab/>
        <w:t>Researchers are entitled to mention their work and Results in the activity report they are required to submit periodically to their assessment body.</w:t>
      </w:r>
    </w:p>
    <w:p w14:paraId="1A179013" w14:textId="77777777" w:rsidR="00074DA1" w:rsidRPr="00CD1581" w:rsidRDefault="00074DA1" w:rsidP="00074DA1">
      <w:pPr>
        <w:ind w:left="709" w:hanging="709"/>
        <w:jc w:val="both"/>
        <w:rPr>
          <w:lang w:val="en-US"/>
        </w:rPr>
      </w:pPr>
    </w:p>
    <w:p w14:paraId="14FEFA21" w14:textId="77777777" w:rsidR="00074DA1" w:rsidRPr="00CD1581" w:rsidRDefault="00074DA1" w:rsidP="00074DA1">
      <w:pPr>
        <w:ind w:left="567" w:hanging="567"/>
        <w:jc w:val="both"/>
        <w:rPr>
          <w:lang w:val="en-US"/>
        </w:rPr>
      </w:pPr>
      <w:r w:rsidRPr="00CD1581">
        <w:rPr>
          <w:b/>
          <w:lang w:val="en-US"/>
        </w:rPr>
        <w:t>6.4.</w:t>
      </w:r>
      <w:r w:rsidRPr="00CD1581">
        <w:rPr>
          <w:lang w:val="en-US"/>
        </w:rPr>
        <w:tab/>
        <w:t xml:space="preserve">Results relating to risk for public health and/or for the environment </w:t>
      </w:r>
      <w:proofErr w:type="gramStart"/>
      <w:r w:rsidRPr="00CD1581">
        <w:rPr>
          <w:lang w:val="en-US"/>
        </w:rPr>
        <w:t>can be communicated</w:t>
      </w:r>
      <w:proofErr w:type="gramEnd"/>
      <w:r w:rsidRPr="00CD1581">
        <w:rPr>
          <w:lang w:val="en-US"/>
        </w:rPr>
        <w:t xml:space="preserve"> freely to the public bodies concerned after informing the Steering Committee thereof.</w:t>
      </w:r>
    </w:p>
    <w:p w14:paraId="14CE7392" w14:textId="77777777" w:rsidR="00074DA1" w:rsidRPr="00CD1581" w:rsidRDefault="00074DA1" w:rsidP="00074DA1">
      <w:pPr>
        <w:ind w:left="709" w:hanging="709"/>
        <w:jc w:val="both"/>
        <w:rPr>
          <w:color w:val="0000FF"/>
          <w:lang w:val="en-US"/>
        </w:rPr>
      </w:pPr>
    </w:p>
    <w:p w14:paraId="4F3468A0" w14:textId="77777777" w:rsidR="00074DA1" w:rsidRPr="00CD1581" w:rsidRDefault="00074DA1" w:rsidP="00074DA1">
      <w:pPr>
        <w:pStyle w:val="Style1"/>
        <w:tabs>
          <w:tab w:val="clear" w:pos="851"/>
          <w:tab w:val="clear" w:pos="4536"/>
        </w:tabs>
        <w:ind w:left="567" w:hanging="567"/>
        <w:rPr>
          <w:lang w:val="en-US"/>
        </w:rPr>
      </w:pPr>
      <w:r w:rsidRPr="00CD1581">
        <w:rPr>
          <w:b/>
          <w:lang w:val="en-US"/>
        </w:rPr>
        <w:t>6.5</w:t>
      </w:r>
      <w:r w:rsidRPr="00CD1581">
        <w:rPr>
          <w:lang w:val="en-US"/>
        </w:rPr>
        <w:t xml:space="preserve">. </w:t>
      </w:r>
      <w:r w:rsidRPr="00CD1581">
        <w:rPr>
          <w:lang w:val="en-US"/>
        </w:rPr>
        <w:tab/>
        <w:t xml:space="preserve">No communication or publication relating to the Project may breach the obligations of confidentiality or security or relating to the protection of Personal data. Therefore, no Personal data collected or processed as part of the Project </w:t>
      </w:r>
      <w:proofErr w:type="gramStart"/>
      <w:r w:rsidRPr="00CD1581">
        <w:rPr>
          <w:lang w:val="en-US"/>
        </w:rPr>
        <w:t>may be disseminated</w:t>
      </w:r>
      <w:proofErr w:type="gramEnd"/>
      <w:r w:rsidRPr="00CD1581">
        <w:rPr>
          <w:lang w:val="en-US"/>
        </w:rPr>
        <w:t xml:space="preserve">, even as part of the opening of public data (open data). </w:t>
      </w:r>
    </w:p>
    <w:p w14:paraId="289EB1FF" w14:textId="77777777" w:rsidR="00074DA1" w:rsidRPr="00CD1581" w:rsidRDefault="00074DA1" w:rsidP="00074DA1">
      <w:pPr>
        <w:pStyle w:val="Style1"/>
        <w:tabs>
          <w:tab w:val="clear" w:pos="851"/>
          <w:tab w:val="clear" w:pos="4536"/>
        </w:tabs>
        <w:ind w:left="709" w:hanging="709"/>
        <w:rPr>
          <w:color w:val="0000FF"/>
          <w:lang w:val="en-US"/>
        </w:rPr>
      </w:pPr>
    </w:p>
    <w:p w14:paraId="6B1F3E61" w14:textId="77777777" w:rsidR="00074DA1" w:rsidRPr="00CD1581" w:rsidRDefault="00074DA1" w:rsidP="00074DA1">
      <w:pPr>
        <w:pStyle w:val="Style1"/>
        <w:tabs>
          <w:tab w:val="clear" w:pos="851"/>
          <w:tab w:val="clear" w:pos="4536"/>
        </w:tabs>
        <w:ind w:left="567" w:hanging="567"/>
        <w:rPr>
          <w:color w:val="0000FF"/>
          <w:lang w:val="en-US"/>
        </w:rPr>
      </w:pPr>
      <w:r w:rsidRPr="00CD1581">
        <w:rPr>
          <w:b/>
          <w:i/>
          <w:color w:val="0000FF"/>
          <w:lang w:val="en-US"/>
        </w:rPr>
        <w:t xml:space="preserve">6.6 </w:t>
      </w:r>
      <w:r w:rsidRPr="00CD1581">
        <w:rPr>
          <w:b/>
          <w:i/>
          <w:color w:val="0000FF"/>
          <w:lang w:val="en-US"/>
        </w:rPr>
        <w:tab/>
        <w:t>[optional</w:t>
      </w:r>
      <w:r w:rsidRPr="00CD1581">
        <w:rPr>
          <w:i/>
          <w:color w:val="0000FF"/>
          <w:lang w:val="en-US"/>
        </w:rPr>
        <w:t xml:space="preserve">] </w:t>
      </w:r>
      <w:proofErr w:type="gramStart"/>
      <w:r w:rsidRPr="00CD1581">
        <w:rPr>
          <w:color w:val="0000FF"/>
          <w:lang w:val="en-US"/>
        </w:rPr>
        <w:t>Before</w:t>
      </w:r>
      <w:proofErr w:type="gramEnd"/>
      <w:r w:rsidRPr="00CD1581">
        <w:rPr>
          <w:color w:val="0000FF"/>
          <w:lang w:val="en-US"/>
        </w:rPr>
        <w:t xml:space="preserve"> its defense, the thesis content of </w:t>
      </w:r>
      <w:proofErr w:type="spellStart"/>
      <w:r w:rsidRPr="00CD1581">
        <w:rPr>
          <w:color w:val="0000FF"/>
          <w:lang w:val="en-US"/>
        </w:rPr>
        <w:t>Mr</w:t>
      </w:r>
      <w:proofErr w:type="spellEnd"/>
      <w:r w:rsidRPr="00CD1581">
        <w:rPr>
          <w:color w:val="0000FF"/>
          <w:lang w:val="en-US"/>
        </w:rPr>
        <w:t>/</w:t>
      </w:r>
      <w:proofErr w:type="spellStart"/>
      <w:r w:rsidRPr="00CD1581">
        <w:rPr>
          <w:color w:val="0000FF"/>
          <w:lang w:val="en-US"/>
        </w:rPr>
        <w:t>Mrs</w:t>
      </w:r>
      <w:proofErr w:type="spellEnd"/>
      <w:r w:rsidRPr="00CD1581">
        <w:rPr>
          <w:color w:val="0000FF"/>
          <w:lang w:val="en-US"/>
        </w:rPr>
        <w:t xml:space="preserve"> </w:t>
      </w:r>
      <w:r w:rsidRPr="00CD1581">
        <w:rPr>
          <w:i/>
          <w:color w:val="0000FF"/>
          <w:lang w:val="en-US"/>
        </w:rPr>
        <w:t>[to be completed]</w:t>
      </w:r>
      <w:r w:rsidRPr="00CD1581">
        <w:rPr>
          <w:color w:val="0000FF"/>
          <w:lang w:val="en-US"/>
        </w:rPr>
        <w:t xml:space="preserve"> shall be submitted to the Steering Committee in order to check that it does not contain any information which might be subject of an industrial property right or a </w:t>
      </w:r>
      <w:r w:rsidRPr="00CD1581">
        <w:rPr>
          <w:color w:val="091EE7"/>
          <w:lang w:val="en-US"/>
        </w:rPr>
        <w:t>Confidential Know-How File</w:t>
      </w:r>
      <w:r w:rsidRPr="00CD1581">
        <w:rPr>
          <w:color w:val="0000FF"/>
          <w:lang w:val="en-US"/>
        </w:rPr>
        <w:t xml:space="preserve">. When appropriate, the thesis defense </w:t>
      </w:r>
      <w:proofErr w:type="gramStart"/>
      <w:r w:rsidRPr="00CD1581">
        <w:rPr>
          <w:color w:val="0000FF"/>
          <w:lang w:val="en-US"/>
        </w:rPr>
        <w:t>may be held</w:t>
      </w:r>
      <w:proofErr w:type="gramEnd"/>
      <w:r w:rsidRPr="00CD1581">
        <w:rPr>
          <w:color w:val="0000FF"/>
          <w:lang w:val="en-US"/>
        </w:rPr>
        <w:t xml:space="preserve"> </w:t>
      </w:r>
      <w:r w:rsidRPr="00CD1581">
        <w:rPr>
          <w:i/>
          <w:color w:val="0000FF"/>
          <w:lang w:val="en-US"/>
        </w:rPr>
        <w:t>in camera</w:t>
      </w:r>
      <w:r w:rsidRPr="00CD1581">
        <w:rPr>
          <w:color w:val="0000FF"/>
          <w:lang w:val="en-US"/>
        </w:rPr>
        <w:t>.</w:t>
      </w:r>
    </w:p>
    <w:p w14:paraId="28A8F8AA" w14:textId="77777777" w:rsidR="00074DA1" w:rsidRPr="00CD1581" w:rsidRDefault="00074DA1" w:rsidP="00074DA1">
      <w:pPr>
        <w:pStyle w:val="Titre1"/>
        <w:keepNext/>
        <w:spacing w:before="360" w:after="120"/>
        <w:rPr>
          <w:lang w:val="en-US"/>
        </w:rPr>
      </w:pPr>
      <w:r w:rsidRPr="00CD1581">
        <w:rPr>
          <w:lang w:val="en-US"/>
        </w:rPr>
        <w:lastRenderedPageBreak/>
        <w:t>ARTICLE 7 – OWNERSHIP OF BACKGROUND AND RESULTS</w:t>
      </w:r>
    </w:p>
    <w:p w14:paraId="75585B1C" w14:textId="77777777" w:rsidR="00074DA1" w:rsidRPr="00CD1581" w:rsidRDefault="00074DA1" w:rsidP="00074DA1">
      <w:pPr>
        <w:ind w:left="567" w:hanging="567"/>
        <w:jc w:val="both"/>
        <w:rPr>
          <w:lang w:val="en-US"/>
        </w:rPr>
      </w:pPr>
      <w:r w:rsidRPr="00CD1581">
        <w:rPr>
          <w:b/>
          <w:lang w:val="en-US"/>
        </w:rPr>
        <w:t>7.1.</w:t>
      </w:r>
      <w:r w:rsidRPr="00CD1581">
        <w:rPr>
          <w:lang w:val="en-US"/>
        </w:rPr>
        <w:tab/>
        <w:t>Each Party remains the owner of its Background</w:t>
      </w:r>
      <w:r w:rsidRPr="00CD1581">
        <w:rPr>
          <w:color w:val="0000FF"/>
          <w:lang w:val="en-US"/>
        </w:rPr>
        <w:t xml:space="preserve"> [</w:t>
      </w:r>
      <w:proofErr w:type="gramStart"/>
      <w:r w:rsidRPr="00CD1581">
        <w:rPr>
          <w:b/>
          <w:i/>
          <w:color w:val="0000FF"/>
          <w:lang w:val="en-US"/>
        </w:rPr>
        <w:t>option</w:t>
      </w:r>
      <w:r w:rsidRPr="00CD1581">
        <w:rPr>
          <w:i/>
          <w:color w:val="0000FF"/>
          <w:lang w:val="en-US"/>
        </w:rPr>
        <w:t> :</w:t>
      </w:r>
      <w:proofErr w:type="gramEnd"/>
      <w:r w:rsidRPr="00CD1581">
        <w:rPr>
          <w:color w:val="0000FF"/>
          <w:lang w:val="en-US"/>
        </w:rPr>
        <w:t xml:space="preserve"> and improvements thereof it generates, by derogation from article 7.2</w:t>
      </w:r>
      <w:r w:rsidRPr="00CD1581">
        <w:rPr>
          <w:lang w:val="en-US"/>
        </w:rPr>
        <w:t>.</w:t>
      </w:r>
      <w:r w:rsidRPr="00CD1581">
        <w:rPr>
          <w:color w:val="0000FF"/>
          <w:lang w:val="en-US"/>
        </w:rPr>
        <w:t xml:space="preserve"> </w:t>
      </w:r>
    </w:p>
    <w:p w14:paraId="59AC3AB4" w14:textId="77777777" w:rsidR="00074DA1" w:rsidRPr="00CD1581" w:rsidRDefault="00074DA1" w:rsidP="00074DA1">
      <w:pPr>
        <w:rPr>
          <w:lang w:val="en-US"/>
        </w:rPr>
      </w:pPr>
    </w:p>
    <w:p w14:paraId="3F54FD35" w14:textId="77777777" w:rsidR="00074DA1" w:rsidRPr="00CD1581" w:rsidRDefault="00074DA1" w:rsidP="00074DA1">
      <w:pPr>
        <w:ind w:left="709" w:hanging="709"/>
        <w:jc w:val="both"/>
        <w:rPr>
          <w:color w:val="0000FF"/>
          <w:lang w:val="en-US"/>
        </w:rPr>
      </w:pPr>
      <w:r w:rsidRPr="00CD1581">
        <w:rPr>
          <w:color w:val="0000FF"/>
          <w:lang w:val="en-US"/>
        </w:rPr>
        <w:t>Improvement shall mean any Result obtained from Background (modification or improvement), and depending on it, i.e.:</w:t>
      </w:r>
    </w:p>
    <w:p w14:paraId="3A82B0B9" w14:textId="77777777" w:rsidR="00074DA1" w:rsidRPr="00CD1581" w:rsidRDefault="00074DA1" w:rsidP="00074DA1">
      <w:pPr>
        <w:pStyle w:val="Paragraphedeliste"/>
        <w:numPr>
          <w:ilvl w:val="0"/>
          <w:numId w:val="1"/>
        </w:numPr>
        <w:spacing w:after="0" w:line="240" w:lineRule="auto"/>
        <w:ind w:left="357" w:hanging="357"/>
        <w:contextualSpacing w:val="0"/>
        <w:jc w:val="both"/>
        <w:rPr>
          <w:rFonts w:ascii="Arial Narrow" w:hAnsi="Arial Narrow"/>
          <w:color w:val="0000FF"/>
          <w:lang w:val="en-US"/>
        </w:rPr>
      </w:pPr>
      <w:r w:rsidRPr="00CD1581">
        <w:rPr>
          <w:rFonts w:ascii="Arial Narrow" w:hAnsi="Arial Narrow"/>
          <w:color w:val="0000FF"/>
          <w:lang w:val="en-US"/>
        </w:rPr>
        <w:t xml:space="preserve">which cannot be implemented without the use of the Background OR </w:t>
      </w:r>
    </w:p>
    <w:p w14:paraId="42C27436" w14:textId="77777777" w:rsidR="00074DA1" w:rsidRPr="00CD1581" w:rsidRDefault="00074DA1" w:rsidP="00074DA1">
      <w:pPr>
        <w:pStyle w:val="Paragraphedeliste"/>
        <w:numPr>
          <w:ilvl w:val="0"/>
          <w:numId w:val="1"/>
        </w:numPr>
        <w:spacing w:after="0" w:line="240" w:lineRule="auto"/>
        <w:ind w:left="357" w:hanging="357"/>
        <w:contextualSpacing w:val="0"/>
        <w:jc w:val="both"/>
        <w:rPr>
          <w:rFonts w:ascii="Arial Narrow" w:hAnsi="Arial Narrow"/>
          <w:color w:val="0000FF"/>
          <w:lang w:val="en-US"/>
        </w:rPr>
      </w:pPr>
      <w:proofErr w:type="gramStart"/>
      <w:r w:rsidRPr="00CD1581">
        <w:rPr>
          <w:rFonts w:ascii="Arial Narrow" w:hAnsi="Arial Narrow"/>
          <w:color w:val="0000FF"/>
          <w:lang w:val="en-US"/>
        </w:rPr>
        <w:t>whose</w:t>
      </w:r>
      <w:proofErr w:type="gramEnd"/>
      <w:r w:rsidRPr="00CD1581">
        <w:rPr>
          <w:rFonts w:ascii="Arial Narrow" w:hAnsi="Arial Narrow"/>
          <w:color w:val="0000FF"/>
          <w:lang w:val="en-US"/>
        </w:rPr>
        <w:t xml:space="preserve"> implementation is covered by one or several claims of a patent protecting the Background.]</w:t>
      </w:r>
    </w:p>
    <w:p w14:paraId="38F10EA3" w14:textId="77777777" w:rsidR="00074DA1" w:rsidRPr="00CD1581" w:rsidRDefault="00074DA1" w:rsidP="00074DA1">
      <w:pPr>
        <w:rPr>
          <w:lang w:val="en-US"/>
        </w:rPr>
      </w:pPr>
    </w:p>
    <w:p w14:paraId="12CB66F3" w14:textId="77777777" w:rsidR="00074DA1" w:rsidRPr="00CD1581" w:rsidRDefault="00074DA1" w:rsidP="00074DA1">
      <w:pPr>
        <w:ind w:left="567" w:hanging="567"/>
        <w:jc w:val="both"/>
        <w:rPr>
          <w:lang w:val="en-US"/>
        </w:rPr>
      </w:pPr>
      <w:r w:rsidRPr="00CD1581">
        <w:rPr>
          <w:b/>
          <w:lang w:val="en-US"/>
        </w:rPr>
        <w:t>7.2.</w:t>
      </w:r>
      <w:r w:rsidRPr="00CD1581">
        <w:rPr>
          <w:lang w:val="en-US"/>
        </w:rPr>
        <w:tab/>
      </w:r>
      <w:r>
        <w:rPr>
          <w:i/>
          <w:color w:val="0000FF"/>
          <w:lang w:val="en-US"/>
        </w:rPr>
        <w:t>[if</w:t>
      </w:r>
      <w:r w:rsidRPr="00CD1581">
        <w:rPr>
          <w:i/>
          <w:color w:val="0000FF"/>
          <w:lang w:val="en-US"/>
        </w:rPr>
        <w:t xml:space="preserve"> the option of article 7.1 is chosen:</w:t>
      </w:r>
      <w:r w:rsidRPr="00CD1581">
        <w:rPr>
          <w:lang w:val="en-US"/>
        </w:rPr>
        <w:t xml:space="preserve"> Subject to the provisions of article 7.1]</w:t>
      </w:r>
      <w:r>
        <w:rPr>
          <w:lang w:val="en-US"/>
        </w:rPr>
        <w:t xml:space="preserve"> </w:t>
      </w:r>
      <w:proofErr w:type="gramStart"/>
      <w:r w:rsidRPr="00CD1581">
        <w:rPr>
          <w:lang w:val="en-US"/>
        </w:rPr>
        <w:t>The</w:t>
      </w:r>
      <w:proofErr w:type="gramEnd"/>
      <w:r w:rsidRPr="00CD1581">
        <w:rPr>
          <w:lang w:val="en-US"/>
        </w:rPr>
        <w:t xml:space="preserve"> property rights relating to Results </w:t>
      </w:r>
      <w:r w:rsidRPr="00CD1581">
        <w:rPr>
          <w:lang w:val="en-GB"/>
        </w:rPr>
        <w:t>shall</w:t>
      </w:r>
      <w:r w:rsidRPr="00CD1581">
        <w:rPr>
          <w:lang w:val="en-US"/>
        </w:rPr>
        <w:t xml:space="preserve"> belong to Parties in co-ownership on a 50/50 basis. </w:t>
      </w:r>
    </w:p>
    <w:p w14:paraId="203922B0" w14:textId="77777777" w:rsidR="00074DA1" w:rsidRPr="00CD1581" w:rsidRDefault="00074DA1" w:rsidP="00074DA1">
      <w:pPr>
        <w:ind w:left="709" w:hanging="709"/>
        <w:jc w:val="both"/>
        <w:rPr>
          <w:i/>
          <w:color w:val="0000FF"/>
          <w:lang w:val="en-GB"/>
        </w:rPr>
      </w:pPr>
    </w:p>
    <w:p w14:paraId="4AF48C6F" w14:textId="77777777" w:rsidR="00074DA1" w:rsidRPr="00CD1581" w:rsidRDefault="00074DA1" w:rsidP="00074DA1">
      <w:pPr>
        <w:jc w:val="both"/>
        <w:rPr>
          <w:lang w:val="en-US"/>
        </w:rPr>
      </w:pPr>
      <w:r w:rsidRPr="00CD1581">
        <w:rPr>
          <w:lang w:val="en-US"/>
        </w:rPr>
        <w:t xml:space="preserve">In this respect, each Party commits to contact the other Party prior to any protection procedure and to submit to such Party the patent applications drafts. </w:t>
      </w:r>
    </w:p>
    <w:p w14:paraId="22BC57A4" w14:textId="77777777" w:rsidR="00074DA1" w:rsidRPr="00CD1581" w:rsidRDefault="00074DA1" w:rsidP="00074DA1">
      <w:pPr>
        <w:jc w:val="both"/>
        <w:rPr>
          <w:lang w:val="en-US"/>
        </w:rPr>
      </w:pPr>
    </w:p>
    <w:p w14:paraId="2E7AF5D6" w14:textId="77777777" w:rsidR="00074DA1" w:rsidRPr="00CD1581" w:rsidRDefault="00074DA1" w:rsidP="00074DA1">
      <w:pPr>
        <w:pStyle w:val="Style1"/>
        <w:tabs>
          <w:tab w:val="clear" w:pos="851"/>
          <w:tab w:val="clear" w:pos="4536"/>
        </w:tabs>
        <w:rPr>
          <w:i/>
          <w:color w:val="0000FF"/>
          <w:lang w:val="en-US"/>
        </w:rPr>
      </w:pPr>
      <w:r w:rsidRPr="00CD1581">
        <w:rPr>
          <w:i/>
          <w:color w:val="0000FF"/>
          <w:lang w:val="en-US"/>
        </w:rPr>
        <w:t xml:space="preserve">[For the other cases, consult the CPI involved or a lawyer. We invite you also to consult the INRAE Charter of Intellectual Property. Specific clauses </w:t>
      </w:r>
      <w:proofErr w:type="gramStart"/>
      <w:r w:rsidRPr="00CD1581">
        <w:rPr>
          <w:i/>
          <w:color w:val="0000FF"/>
          <w:lang w:val="en-US"/>
        </w:rPr>
        <w:t>should be laid down</w:t>
      </w:r>
      <w:proofErr w:type="gramEnd"/>
      <w:r w:rsidRPr="00CD1581">
        <w:rPr>
          <w:i/>
          <w:color w:val="0000FF"/>
          <w:lang w:val="en-US"/>
        </w:rPr>
        <w:t xml:space="preserve"> for software and databases.]</w:t>
      </w:r>
    </w:p>
    <w:p w14:paraId="3E35E29E" w14:textId="77777777" w:rsidR="00074DA1" w:rsidRPr="00CD1581" w:rsidRDefault="00074DA1" w:rsidP="00074DA1">
      <w:pPr>
        <w:jc w:val="both"/>
        <w:rPr>
          <w:lang w:val="en-US"/>
        </w:rPr>
      </w:pPr>
    </w:p>
    <w:p w14:paraId="34439301" w14:textId="77777777" w:rsidR="00074DA1" w:rsidRPr="00CD1581" w:rsidRDefault="00074DA1" w:rsidP="00074DA1">
      <w:pPr>
        <w:jc w:val="both"/>
        <w:rPr>
          <w:lang w:val="en-US"/>
        </w:rPr>
      </w:pPr>
      <w:r w:rsidRPr="00CD1581">
        <w:rPr>
          <w:lang w:val="en-US"/>
        </w:rPr>
        <w:t xml:space="preserve">In the event the Results obtained by INRAE </w:t>
      </w:r>
      <w:proofErr w:type="gramStart"/>
      <w:r w:rsidRPr="00CD1581">
        <w:rPr>
          <w:lang w:val="en-US"/>
        </w:rPr>
        <w:t>are wholly or partly generated</w:t>
      </w:r>
      <w:proofErr w:type="gramEnd"/>
      <w:r w:rsidRPr="00CD1581">
        <w:rPr>
          <w:lang w:val="en-US"/>
        </w:rPr>
        <w:t xml:space="preserve"> by the staff of a joint research unit (UMR or USC), the members of such structure might be co-owners in accordance with the contract governing such joint research unit (UMR or USC). If applicable, the ownership share of such members shall be allocated on the </w:t>
      </w:r>
      <w:proofErr w:type="gramStart"/>
      <w:r w:rsidRPr="00CD1581">
        <w:rPr>
          <w:lang w:val="en-US"/>
        </w:rPr>
        <w:t>share which</w:t>
      </w:r>
      <w:proofErr w:type="gramEnd"/>
      <w:r w:rsidRPr="00CD1581">
        <w:rPr>
          <w:lang w:val="en-US"/>
        </w:rPr>
        <w:t xml:space="preserve"> is allocated to </w:t>
      </w:r>
      <w:proofErr w:type="spellStart"/>
      <w:r w:rsidRPr="00CD1581">
        <w:rPr>
          <w:lang w:val="en-US"/>
        </w:rPr>
        <w:t>theParty</w:t>
      </w:r>
      <w:proofErr w:type="spellEnd"/>
      <w:r w:rsidRPr="00CD1581">
        <w:rPr>
          <w:lang w:val="en-US"/>
        </w:rPr>
        <w:t xml:space="preserve"> which is a public body.</w:t>
      </w:r>
    </w:p>
    <w:p w14:paraId="1F6B4B68" w14:textId="77777777" w:rsidR="00074DA1" w:rsidRPr="00CD1581" w:rsidRDefault="00074DA1" w:rsidP="00074DA1">
      <w:pPr>
        <w:jc w:val="both"/>
        <w:rPr>
          <w:lang w:val="en-US"/>
        </w:rPr>
      </w:pPr>
    </w:p>
    <w:p w14:paraId="7238978A" w14:textId="77777777" w:rsidR="00074DA1" w:rsidRPr="00CD1581" w:rsidRDefault="00074DA1" w:rsidP="00074DA1">
      <w:pPr>
        <w:jc w:val="both"/>
        <w:rPr>
          <w:lang w:val="en-US"/>
        </w:rPr>
      </w:pPr>
      <w:r w:rsidRPr="00CD1581">
        <w:rPr>
          <w:lang w:val="en-US"/>
        </w:rPr>
        <w:t xml:space="preserve">Prior to any exploitation, Parties shall sign a co-ownership agreement in order to define their rights and obligations regarding the </w:t>
      </w:r>
      <w:proofErr w:type="gramStart"/>
      <w:r w:rsidRPr="00CD1581">
        <w:rPr>
          <w:lang w:val="en-US"/>
        </w:rPr>
        <w:t>jointly-owned</w:t>
      </w:r>
      <w:proofErr w:type="gramEnd"/>
      <w:r w:rsidRPr="00CD1581">
        <w:rPr>
          <w:lang w:val="en-US"/>
        </w:rPr>
        <w:t xml:space="preserve"> Results.</w:t>
      </w:r>
    </w:p>
    <w:p w14:paraId="001A8345" w14:textId="77777777" w:rsidR="00074DA1" w:rsidRPr="00CD1581" w:rsidRDefault="00074DA1" w:rsidP="00074DA1">
      <w:pPr>
        <w:jc w:val="both"/>
        <w:rPr>
          <w:lang w:val="en-US"/>
        </w:rPr>
      </w:pPr>
    </w:p>
    <w:p w14:paraId="142AA48B" w14:textId="77777777" w:rsidR="00074DA1" w:rsidRPr="00CD1581" w:rsidRDefault="00074DA1" w:rsidP="00074DA1">
      <w:pPr>
        <w:pStyle w:val="Style1"/>
        <w:tabs>
          <w:tab w:val="clear" w:pos="851"/>
          <w:tab w:val="clear" w:pos="4536"/>
        </w:tabs>
        <w:rPr>
          <w:i/>
          <w:color w:val="0000FF"/>
          <w:lang w:val="en-US"/>
        </w:rPr>
      </w:pPr>
      <w:r w:rsidRPr="00CD1581">
        <w:rPr>
          <w:i/>
          <w:color w:val="0000FF"/>
          <w:lang w:val="en-US"/>
        </w:rPr>
        <w:t>[</w:t>
      </w:r>
      <w:proofErr w:type="gramStart"/>
      <w:r w:rsidRPr="00CD1581">
        <w:rPr>
          <w:i/>
          <w:color w:val="0000FF"/>
          <w:lang w:val="en-US"/>
        </w:rPr>
        <w:t>optional</w:t>
      </w:r>
      <w:proofErr w:type="gramEnd"/>
      <w:r w:rsidRPr="00CD1581">
        <w:rPr>
          <w:i/>
          <w:color w:val="0000FF"/>
          <w:lang w:val="en-US"/>
        </w:rPr>
        <w:t xml:space="preserve"> if plant breeding involving </w:t>
      </w:r>
      <w:proofErr w:type="spellStart"/>
      <w:r w:rsidRPr="00CD1581">
        <w:rPr>
          <w:i/>
          <w:color w:val="0000FF"/>
          <w:lang w:val="en-US"/>
        </w:rPr>
        <w:t>Agri</w:t>
      </w:r>
      <w:proofErr w:type="spellEnd"/>
      <w:r w:rsidRPr="00CD1581">
        <w:rPr>
          <w:i/>
          <w:color w:val="0000FF"/>
          <w:lang w:val="en-US"/>
        </w:rPr>
        <w:t xml:space="preserve"> </w:t>
      </w:r>
      <w:proofErr w:type="spellStart"/>
      <w:r w:rsidRPr="00CD1581">
        <w:rPr>
          <w:i/>
          <w:color w:val="0000FF"/>
          <w:lang w:val="en-US"/>
        </w:rPr>
        <w:t>Obtentions</w:t>
      </w:r>
      <w:proofErr w:type="spellEnd"/>
      <w:r w:rsidRPr="00CD1581">
        <w:rPr>
          <w:i/>
          <w:color w:val="0000FF"/>
          <w:lang w:val="en-US"/>
        </w:rPr>
        <w:t>]</w:t>
      </w:r>
    </w:p>
    <w:p w14:paraId="42F71DFF" w14:textId="77777777" w:rsidR="00074DA1" w:rsidRPr="00CD1581" w:rsidRDefault="00074DA1" w:rsidP="00074DA1">
      <w:pPr>
        <w:pStyle w:val="Style1"/>
        <w:rPr>
          <w:color w:val="0000FF"/>
          <w:lang w:val="en-US"/>
        </w:rPr>
      </w:pPr>
      <w:r w:rsidRPr="00CD1581">
        <w:rPr>
          <w:color w:val="0000FF"/>
          <w:lang w:val="en-US"/>
        </w:rPr>
        <w:t xml:space="preserve">INRAE has commissioned its subsidiary AGRI OBTENTIONS to manage and valorize its plant variety rights whether solely </w:t>
      </w:r>
      <w:proofErr w:type="gramStart"/>
      <w:r w:rsidRPr="00CD1581">
        <w:rPr>
          <w:color w:val="0000FF"/>
          <w:lang w:val="en-US"/>
        </w:rPr>
        <w:t>owned</w:t>
      </w:r>
      <w:proofErr w:type="gramEnd"/>
      <w:r w:rsidRPr="00CD1581">
        <w:rPr>
          <w:color w:val="0000FF"/>
          <w:lang w:val="en-US"/>
        </w:rPr>
        <w:t xml:space="preserve"> or co-owned. The terms of management (in particular the definition by mutual agreement of a share of ownership), registration, procedure and valorization of Proprietary Variety Certificates </w:t>
      </w:r>
      <w:proofErr w:type="gramStart"/>
      <w:r w:rsidRPr="00CD1581">
        <w:rPr>
          <w:color w:val="0000FF"/>
          <w:lang w:val="en-US"/>
        </w:rPr>
        <w:t>shall be negotiated</w:t>
      </w:r>
      <w:proofErr w:type="gramEnd"/>
      <w:r w:rsidRPr="00CD1581">
        <w:rPr>
          <w:color w:val="0000FF"/>
          <w:lang w:val="en-US"/>
        </w:rPr>
        <w:t xml:space="preserve"> between the Party co-owner of the variety and AGRI OBTENTIONS. In this regard, it </w:t>
      </w:r>
      <w:proofErr w:type="gramStart"/>
      <w:r w:rsidRPr="00CD1581">
        <w:rPr>
          <w:color w:val="0000FF"/>
          <w:lang w:val="en-US"/>
        </w:rPr>
        <w:t>is already accepted</w:t>
      </w:r>
      <w:proofErr w:type="gramEnd"/>
      <w:r w:rsidRPr="00CD1581">
        <w:rPr>
          <w:color w:val="0000FF"/>
          <w:lang w:val="en-US"/>
        </w:rPr>
        <w:t xml:space="preserve"> that INRAE could share its share of ownership with AGRI OBTENTIONS.</w:t>
      </w:r>
    </w:p>
    <w:p w14:paraId="1D469C02" w14:textId="77777777" w:rsidR="00074DA1" w:rsidRPr="00CD1581" w:rsidRDefault="00074DA1" w:rsidP="00074DA1">
      <w:pPr>
        <w:pStyle w:val="Titre1"/>
        <w:keepNext/>
        <w:spacing w:before="360" w:after="120"/>
        <w:rPr>
          <w:lang w:val="en-US"/>
        </w:rPr>
      </w:pPr>
      <w:r w:rsidRPr="00CD1581">
        <w:rPr>
          <w:lang w:val="en-US"/>
        </w:rPr>
        <w:t>ARTICLE 8 – USE / EXPLOITATION OF RESULTS</w:t>
      </w:r>
    </w:p>
    <w:p w14:paraId="38DBB2A6" w14:textId="77777777" w:rsidR="00074DA1" w:rsidRPr="00CD1581" w:rsidRDefault="00074DA1" w:rsidP="00074DA1">
      <w:pPr>
        <w:ind w:left="567" w:hanging="567"/>
        <w:jc w:val="both"/>
        <w:rPr>
          <w:lang w:val="en-US"/>
        </w:rPr>
      </w:pPr>
      <w:r w:rsidRPr="00CD1581">
        <w:rPr>
          <w:b/>
          <w:lang w:val="en-US"/>
        </w:rPr>
        <w:t>8.1.</w:t>
      </w:r>
      <w:r w:rsidRPr="00CD1581">
        <w:rPr>
          <w:lang w:val="en-US"/>
        </w:rPr>
        <w:tab/>
        <w:t xml:space="preserve">The Parties will be entitled to use the Results freely and on a royalty free basis for their research needs, to the exclusion of any industrial or commercial </w:t>
      </w:r>
      <w:proofErr w:type="gramStart"/>
      <w:r w:rsidRPr="00CD1581">
        <w:rPr>
          <w:lang w:val="en-US"/>
        </w:rPr>
        <w:t>exploitation which</w:t>
      </w:r>
      <w:proofErr w:type="gramEnd"/>
      <w:r w:rsidRPr="00CD1581">
        <w:rPr>
          <w:lang w:val="en-US"/>
        </w:rPr>
        <w:t xml:space="preserve"> will require the agreement of the other Party owner or co-owner.</w:t>
      </w:r>
    </w:p>
    <w:p w14:paraId="5F614D70" w14:textId="77777777" w:rsidR="00074DA1" w:rsidRPr="00CD1581" w:rsidRDefault="00074DA1" w:rsidP="00074DA1">
      <w:pPr>
        <w:ind w:left="709" w:hanging="709"/>
        <w:jc w:val="both"/>
        <w:rPr>
          <w:lang w:val="en-US"/>
        </w:rPr>
      </w:pPr>
    </w:p>
    <w:p w14:paraId="32E4B84D" w14:textId="77777777" w:rsidR="00074DA1" w:rsidRPr="00CD1581" w:rsidRDefault="00074DA1" w:rsidP="00074DA1">
      <w:pPr>
        <w:ind w:left="567" w:hanging="567"/>
        <w:jc w:val="both"/>
        <w:rPr>
          <w:lang w:val="en-US"/>
        </w:rPr>
      </w:pPr>
      <w:r w:rsidRPr="00CD1581">
        <w:rPr>
          <w:b/>
          <w:lang w:val="en-US"/>
        </w:rPr>
        <w:t>8.2.</w:t>
      </w:r>
      <w:r w:rsidRPr="00CD1581">
        <w:rPr>
          <w:b/>
          <w:lang w:val="en-US"/>
        </w:rPr>
        <w:tab/>
      </w:r>
      <w:r w:rsidRPr="00CD1581">
        <w:rPr>
          <w:lang w:val="en-US"/>
        </w:rPr>
        <w:t>Should prior Background be needed for the exploitation of Results, exploitation rights shall be granted by the owning Party to the exploiting Party, subject to any third party’s rights, under conditions, in particular financial terms, to be determined by mutual agreement.</w:t>
      </w:r>
    </w:p>
    <w:p w14:paraId="0B7F2A0F" w14:textId="77777777" w:rsidR="00074DA1" w:rsidRPr="00CD1581" w:rsidRDefault="00074DA1" w:rsidP="00074DA1">
      <w:pPr>
        <w:ind w:left="709" w:hanging="709"/>
        <w:jc w:val="both"/>
        <w:rPr>
          <w:lang w:val="en-US"/>
        </w:rPr>
      </w:pPr>
    </w:p>
    <w:p w14:paraId="287D2AE3" w14:textId="77777777" w:rsidR="00074DA1" w:rsidRPr="00CD1581" w:rsidRDefault="00074DA1" w:rsidP="00074DA1">
      <w:pPr>
        <w:pStyle w:val="Style1"/>
        <w:tabs>
          <w:tab w:val="clear" w:pos="851"/>
          <w:tab w:val="clear" w:pos="4536"/>
        </w:tabs>
        <w:rPr>
          <w:i/>
          <w:color w:val="0000FF"/>
          <w:lang w:val="en-US"/>
        </w:rPr>
      </w:pPr>
      <w:r w:rsidRPr="00CD1581">
        <w:rPr>
          <w:i/>
          <w:color w:val="0000FF"/>
          <w:lang w:val="en-US"/>
        </w:rPr>
        <w:t xml:space="preserve">[Hypothesis 1: Results </w:t>
      </w:r>
      <w:proofErr w:type="gramStart"/>
      <w:r w:rsidRPr="00CD1581">
        <w:rPr>
          <w:i/>
          <w:color w:val="0000FF"/>
          <w:lang w:val="en-US"/>
        </w:rPr>
        <w:t>can be used</w:t>
      </w:r>
      <w:proofErr w:type="gramEnd"/>
      <w:r w:rsidRPr="00CD1581">
        <w:rPr>
          <w:i/>
          <w:color w:val="0000FF"/>
          <w:lang w:val="en-US"/>
        </w:rPr>
        <w:t xml:space="preserve"> commercially and the partner wishes to exploit them]</w:t>
      </w:r>
    </w:p>
    <w:p w14:paraId="64E30B19" w14:textId="77777777" w:rsidR="00074DA1" w:rsidRPr="00CD1581" w:rsidRDefault="00074DA1" w:rsidP="00074DA1">
      <w:pPr>
        <w:ind w:left="709" w:hanging="709"/>
        <w:jc w:val="both"/>
        <w:rPr>
          <w:lang w:val="en-US"/>
        </w:rPr>
      </w:pPr>
    </w:p>
    <w:p w14:paraId="752DA69B" w14:textId="77777777" w:rsidR="00074DA1" w:rsidRPr="00CD1581" w:rsidRDefault="00074DA1" w:rsidP="00074DA1">
      <w:pPr>
        <w:ind w:left="567" w:hanging="567"/>
        <w:jc w:val="both"/>
        <w:rPr>
          <w:lang w:val="en-US"/>
        </w:rPr>
      </w:pPr>
      <w:r w:rsidRPr="00CD1581">
        <w:rPr>
          <w:b/>
          <w:lang w:val="en-US"/>
        </w:rPr>
        <w:t>8.3</w:t>
      </w:r>
      <w:r w:rsidRPr="00CD1581">
        <w:rPr>
          <w:b/>
          <w:lang w:val="en-US"/>
        </w:rPr>
        <w:tab/>
      </w:r>
      <w:r w:rsidRPr="00CD1581">
        <w:rPr>
          <w:lang w:val="en-US"/>
        </w:rPr>
        <w:t xml:space="preserve">INRAE has commissioned its subsidiary, INRAE TRANSFERT, for the valorization of its research results. Consequently, this subsidiary </w:t>
      </w:r>
      <w:proofErr w:type="gramStart"/>
      <w:r w:rsidRPr="00CD1581">
        <w:rPr>
          <w:lang w:val="en-US"/>
        </w:rPr>
        <w:t>is allowed</w:t>
      </w:r>
      <w:proofErr w:type="gramEnd"/>
      <w:r w:rsidRPr="00CD1581">
        <w:rPr>
          <w:lang w:val="en-US"/>
        </w:rPr>
        <w:t xml:space="preserve"> to negotiate, sign and manage licensing and exploitation agreements Contracts on behalf of INRAE.</w:t>
      </w:r>
    </w:p>
    <w:p w14:paraId="735D710E" w14:textId="77777777" w:rsidR="00074DA1" w:rsidRPr="00CD1581" w:rsidRDefault="00074DA1" w:rsidP="00074DA1">
      <w:pPr>
        <w:ind w:left="709" w:hanging="709"/>
        <w:jc w:val="both"/>
        <w:rPr>
          <w:lang w:val="en-US"/>
        </w:rPr>
      </w:pPr>
    </w:p>
    <w:p w14:paraId="62C723E4" w14:textId="77777777" w:rsidR="00074DA1" w:rsidRPr="00CD1581" w:rsidRDefault="00074DA1" w:rsidP="00074DA1">
      <w:pPr>
        <w:jc w:val="both"/>
        <w:rPr>
          <w:lang w:val="en-US"/>
        </w:rPr>
      </w:pPr>
      <w:r w:rsidRPr="00CD1581">
        <w:rPr>
          <w:color w:val="3333FF"/>
          <w:lang w:val="en-US"/>
        </w:rPr>
        <w:t>XX</w:t>
      </w:r>
      <w:r w:rsidRPr="00CD1581">
        <w:rPr>
          <w:lang w:val="en-US"/>
        </w:rPr>
        <w:t xml:space="preserve"> shall be granted </w:t>
      </w:r>
      <w:r w:rsidRPr="00CD1581">
        <w:rPr>
          <w:color w:val="0000FF"/>
          <w:lang w:val="en-US"/>
        </w:rPr>
        <w:t xml:space="preserve">for itself [and/or its Affiliates and/or on behalf of its members] </w:t>
      </w:r>
      <w:r w:rsidRPr="00CD1581">
        <w:rPr>
          <w:lang w:val="en-US"/>
        </w:rPr>
        <w:t>the right to use the Results, in the Field of exploitation, subject to the conditions below.</w:t>
      </w:r>
    </w:p>
    <w:p w14:paraId="0CB8BAC5" w14:textId="77777777" w:rsidR="00074DA1" w:rsidRPr="00CD1581" w:rsidRDefault="00074DA1" w:rsidP="00074DA1">
      <w:pPr>
        <w:jc w:val="both"/>
        <w:rPr>
          <w:lang w:val="en-US"/>
        </w:rPr>
      </w:pPr>
    </w:p>
    <w:p w14:paraId="25E1E259" w14:textId="77777777" w:rsidR="00074DA1" w:rsidRPr="00CD1581" w:rsidRDefault="00074DA1" w:rsidP="00074DA1">
      <w:pPr>
        <w:jc w:val="both"/>
        <w:rPr>
          <w:lang w:val="en-US"/>
        </w:rPr>
      </w:pPr>
      <w:proofErr w:type="gramStart"/>
      <w:r w:rsidRPr="00CD1581">
        <w:rPr>
          <w:lang w:val="en-US"/>
        </w:rPr>
        <w:t xml:space="preserve">No later than at the end of the Contract, the Steering Committee shall determine whether the Results can be immediately commercially used: in this case, an exploitation agreement will be negotiated between the concerned Parties; OR if the </w:t>
      </w:r>
      <w:r w:rsidRPr="00CD1581">
        <w:rPr>
          <w:lang w:val="en-US"/>
        </w:rPr>
        <w:lastRenderedPageBreak/>
        <w:t xml:space="preserve">Results require additional development and/or industrial improvement in order to be commercially used by </w:t>
      </w:r>
      <w:r w:rsidRPr="00CD1581">
        <w:rPr>
          <w:color w:val="3333FF"/>
          <w:lang w:val="en-US"/>
        </w:rPr>
        <w:t>XX</w:t>
      </w:r>
      <w:r w:rsidRPr="00CD1581">
        <w:rPr>
          <w:lang w:val="en-US"/>
        </w:rPr>
        <w:t>, an option to exploitation agreement shall be negotiated.</w:t>
      </w:r>
      <w:proofErr w:type="gramEnd"/>
    </w:p>
    <w:p w14:paraId="65B52E72" w14:textId="77777777" w:rsidR="00074DA1" w:rsidRPr="00CD1581" w:rsidRDefault="00074DA1" w:rsidP="00074DA1">
      <w:pPr>
        <w:jc w:val="both"/>
        <w:rPr>
          <w:lang w:val="en-US"/>
        </w:rPr>
      </w:pPr>
    </w:p>
    <w:p w14:paraId="72C3BB81" w14:textId="77777777" w:rsidR="00074DA1" w:rsidRPr="00CD1581" w:rsidRDefault="00074DA1" w:rsidP="00074DA1">
      <w:pPr>
        <w:spacing w:after="120"/>
        <w:ind w:left="1134" w:hanging="567"/>
        <w:jc w:val="both"/>
        <w:rPr>
          <w:lang w:val="en-US"/>
        </w:rPr>
      </w:pPr>
      <w:r w:rsidRPr="00CD1581">
        <w:rPr>
          <w:b/>
          <w:lang w:val="en-US"/>
        </w:rPr>
        <w:t>8.3.1</w:t>
      </w:r>
      <w:r w:rsidRPr="00CD1581">
        <w:rPr>
          <w:b/>
          <w:lang w:val="en-US"/>
        </w:rPr>
        <w:tab/>
      </w:r>
      <w:r w:rsidRPr="00CD1581">
        <w:rPr>
          <w:iCs/>
          <w:sz w:val="24"/>
          <w:lang w:val="en-US"/>
        </w:rPr>
        <w:t>If there is a</w:t>
      </w:r>
      <w:r w:rsidRPr="00CD1581">
        <w:rPr>
          <w:lang w:val="en-US"/>
        </w:rPr>
        <w:t xml:space="preserve"> possibility of immediate commercial use, an </w:t>
      </w:r>
      <w:r w:rsidRPr="00CD1581">
        <w:rPr>
          <w:b/>
          <w:lang w:val="en-US"/>
        </w:rPr>
        <w:t>exploitation agreement</w:t>
      </w:r>
      <w:r w:rsidRPr="00CD1581">
        <w:rPr>
          <w:lang w:val="en-US"/>
        </w:rPr>
        <w:t xml:space="preserve"> </w:t>
      </w:r>
      <w:proofErr w:type="gramStart"/>
      <w:r w:rsidRPr="00CD1581">
        <w:rPr>
          <w:lang w:val="en-US"/>
        </w:rPr>
        <w:t>shall be concluded</w:t>
      </w:r>
      <w:proofErr w:type="gramEnd"/>
      <w:r w:rsidRPr="00CD1581">
        <w:rPr>
          <w:lang w:val="en-US"/>
        </w:rPr>
        <w:t xml:space="preserve"> between INRAE TRANSFERT and </w:t>
      </w:r>
      <w:r w:rsidRPr="00CD1581">
        <w:rPr>
          <w:color w:val="3333FF"/>
          <w:lang w:val="en-US"/>
        </w:rPr>
        <w:t>XX</w:t>
      </w:r>
      <w:r w:rsidRPr="00CD1581">
        <w:rPr>
          <w:lang w:val="en-US"/>
        </w:rPr>
        <w:t xml:space="preserve"> not later than six (6) months following the end of the Contract. This agreement shall stipulate the following provisions:</w:t>
      </w:r>
    </w:p>
    <w:p w14:paraId="59FD39E0" w14:textId="77777777" w:rsidR="00074DA1" w:rsidRPr="00CD1581" w:rsidRDefault="00074DA1" w:rsidP="00074DA1">
      <w:pPr>
        <w:pStyle w:val="Paragraphedeliste"/>
        <w:numPr>
          <w:ilvl w:val="0"/>
          <w:numId w:val="13"/>
        </w:numPr>
        <w:spacing w:after="120" w:line="240" w:lineRule="auto"/>
        <w:ind w:left="1491" w:hanging="357"/>
        <w:jc w:val="both"/>
        <w:rPr>
          <w:rFonts w:ascii="Arial Narrow" w:hAnsi="Arial Narrow"/>
          <w:lang w:val="en-US"/>
        </w:rPr>
      </w:pPr>
      <w:r w:rsidRPr="00CD1581">
        <w:rPr>
          <w:rFonts w:ascii="Arial Narrow" w:hAnsi="Arial Narrow"/>
          <w:lang w:val="en-US"/>
        </w:rPr>
        <w:t>the technical and geographical scope of the access rights;</w:t>
      </w:r>
    </w:p>
    <w:p w14:paraId="62A22382" w14:textId="77777777" w:rsidR="00074DA1" w:rsidRPr="00CD1581" w:rsidRDefault="00074DA1" w:rsidP="00074DA1">
      <w:pPr>
        <w:pStyle w:val="Paragraphedeliste"/>
        <w:numPr>
          <w:ilvl w:val="0"/>
          <w:numId w:val="13"/>
        </w:numPr>
        <w:spacing w:after="120" w:line="240" w:lineRule="auto"/>
        <w:ind w:left="1491" w:hanging="357"/>
        <w:jc w:val="both"/>
        <w:rPr>
          <w:rFonts w:ascii="Arial Narrow" w:hAnsi="Arial Narrow"/>
          <w:lang w:val="en-US"/>
        </w:rPr>
      </w:pPr>
      <w:r w:rsidRPr="00CD1581">
        <w:rPr>
          <w:rFonts w:ascii="Arial Narrow" w:hAnsi="Arial Narrow"/>
          <w:lang w:val="en-US"/>
        </w:rPr>
        <w:t>exclusivity or non-exclusivity of the access rights;</w:t>
      </w:r>
    </w:p>
    <w:p w14:paraId="013929F7" w14:textId="77777777" w:rsidR="00074DA1" w:rsidRPr="00CD1581" w:rsidRDefault="00074DA1" w:rsidP="00074DA1">
      <w:pPr>
        <w:pStyle w:val="Paragraphedeliste"/>
        <w:numPr>
          <w:ilvl w:val="0"/>
          <w:numId w:val="13"/>
        </w:numPr>
        <w:spacing w:after="120" w:line="240" w:lineRule="auto"/>
        <w:ind w:left="1491" w:hanging="357"/>
        <w:jc w:val="both"/>
        <w:rPr>
          <w:rFonts w:ascii="Arial Narrow" w:hAnsi="Arial Narrow"/>
          <w:lang w:val="en-US"/>
        </w:rPr>
      </w:pPr>
      <w:r w:rsidRPr="00CD1581">
        <w:rPr>
          <w:rFonts w:ascii="Arial Narrow" w:hAnsi="Arial Narrow"/>
          <w:lang w:val="en-US"/>
        </w:rPr>
        <w:t>the financial conditions of the access rights: royalties, minimum annual guarantee in case of exclusive rights, guarantee payment;</w:t>
      </w:r>
    </w:p>
    <w:p w14:paraId="090BA640" w14:textId="77777777" w:rsidR="00074DA1" w:rsidRPr="00CD1581" w:rsidRDefault="00074DA1" w:rsidP="00074DA1">
      <w:pPr>
        <w:pStyle w:val="Paragraphedeliste"/>
        <w:numPr>
          <w:ilvl w:val="0"/>
          <w:numId w:val="13"/>
        </w:numPr>
        <w:spacing w:after="120" w:line="240" w:lineRule="auto"/>
        <w:ind w:left="1491" w:hanging="357"/>
        <w:jc w:val="both"/>
        <w:rPr>
          <w:rFonts w:ascii="Arial Narrow" w:hAnsi="Arial Narrow"/>
          <w:lang w:val="en-US"/>
        </w:rPr>
      </w:pPr>
      <w:r w:rsidRPr="00CD1581">
        <w:rPr>
          <w:rFonts w:ascii="Arial Narrow" w:hAnsi="Arial Narrow"/>
          <w:lang w:val="en-US"/>
        </w:rPr>
        <w:t xml:space="preserve">if needed, provisions relating to the sub-licensing by </w:t>
      </w:r>
      <w:r w:rsidRPr="00CD1581">
        <w:rPr>
          <w:rFonts w:ascii="Arial Narrow" w:hAnsi="Arial Narrow"/>
          <w:color w:val="3333FF"/>
          <w:lang w:val="en-US"/>
        </w:rPr>
        <w:t>XX</w:t>
      </w:r>
      <w:r w:rsidRPr="00CD1581">
        <w:rPr>
          <w:rFonts w:ascii="Arial Narrow" w:hAnsi="Arial Narrow"/>
          <w:lang w:val="en-US"/>
        </w:rPr>
        <w:t>;</w:t>
      </w:r>
    </w:p>
    <w:p w14:paraId="1EF59D99" w14:textId="77777777" w:rsidR="00074DA1" w:rsidRPr="00CD1581" w:rsidRDefault="00074DA1" w:rsidP="00074DA1">
      <w:pPr>
        <w:pStyle w:val="Paragraphedeliste"/>
        <w:numPr>
          <w:ilvl w:val="0"/>
          <w:numId w:val="13"/>
        </w:numPr>
        <w:spacing w:after="120" w:line="240" w:lineRule="auto"/>
        <w:ind w:left="1491" w:hanging="357"/>
        <w:jc w:val="both"/>
        <w:rPr>
          <w:rFonts w:ascii="Arial Narrow" w:hAnsi="Arial Narrow"/>
          <w:lang w:val="en-US"/>
        </w:rPr>
      </w:pPr>
      <w:r w:rsidRPr="00CD1581">
        <w:rPr>
          <w:rFonts w:ascii="Arial Narrow" w:hAnsi="Arial Narrow"/>
          <w:lang w:val="en-US"/>
        </w:rPr>
        <w:t>if needed, provisions concerning industrial property rights and their defense;</w:t>
      </w:r>
    </w:p>
    <w:p w14:paraId="4FABCC56" w14:textId="77777777" w:rsidR="00074DA1" w:rsidRPr="00CD1581" w:rsidRDefault="00074DA1" w:rsidP="00074DA1">
      <w:pPr>
        <w:pStyle w:val="Paragraphedeliste"/>
        <w:numPr>
          <w:ilvl w:val="0"/>
          <w:numId w:val="13"/>
        </w:numPr>
        <w:spacing w:after="120" w:line="240" w:lineRule="auto"/>
        <w:ind w:left="1491" w:hanging="357"/>
        <w:jc w:val="both"/>
        <w:rPr>
          <w:rFonts w:ascii="Arial Narrow" w:hAnsi="Arial Narrow"/>
          <w:lang w:val="en-US"/>
        </w:rPr>
      </w:pPr>
      <w:r w:rsidRPr="00CD1581">
        <w:rPr>
          <w:rFonts w:ascii="Arial Narrow" w:hAnsi="Arial Narrow"/>
          <w:lang w:val="en-US"/>
        </w:rPr>
        <w:t>provisions concerning improvements;</w:t>
      </w:r>
    </w:p>
    <w:p w14:paraId="0CCAE7F5" w14:textId="77777777" w:rsidR="00074DA1" w:rsidRPr="00CD1581" w:rsidRDefault="00074DA1" w:rsidP="00074DA1">
      <w:pPr>
        <w:pStyle w:val="Style1"/>
        <w:numPr>
          <w:ilvl w:val="0"/>
          <w:numId w:val="13"/>
        </w:numPr>
        <w:tabs>
          <w:tab w:val="clear" w:pos="851"/>
          <w:tab w:val="clear" w:pos="4536"/>
        </w:tabs>
        <w:spacing w:after="120"/>
        <w:ind w:left="1491" w:hanging="357"/>
        <w:contextualSpacing/>
        <w:rPr>
          <w:lang w:val="en-US"/>
        </w:rPr>
      </w:pPr>
      <w:r w:rsidRPr="00CD1581">
        <w:rPr>
          <w:lang w:val="en-US"/>
        </w:rPr>
        <w:t>termination provisions, notably in case of lack of effective exploitation of Results</w:t>
      </w:r>
    </w:p>
    <w:p w14:paraId="5F316297" w14:textId="77777777" w:rsidR="00074DA1" w:rsidRPr="00CD1581" w:rsidRDefault="00074DA1" w:rsidP="00074DA1">
      <w:pPr>
        <w:pStyle w:val="Style1"/>
        <w:numPr>
          <w:ilvl w:val="0"/>
          <w:numId w:val="13"/>
        </w:numPr>
        <w:tabs>
          <w:tab w:val="clear" w:pos="851"/>
          <w:tab w:val="clear" w:pos="4536"/>
        </w:tabs>
        <w:spacing w:after="120"/>
        <w:ind w:left="1491" w:hanging="357"/>
        <w:contextualSpacing/>
        <w:rPr>
          <w:lang w:val="en-US"/>
        </w:rPr>
      </w:pPr>
      <w:proofErr w:type="gramStart"/>
      <w:r w:rsidRPr="00CD1581">
        <w:rPr>
          <w:lang w:val="en-US"/>
        </w:rPr>
        <w:t>dispute</w:t>
      </w:r>
      <w:proofErr w:type="gramEnd"/>
      <w:r w:rsidRPr="00CD1581">
        <w:rPr>
          <w:lang w:val="en-US"/>
        </w:rPr>
        <w:t xml:space="preserve"> resolution provisions. </w:t>
      </w:r>
    </w:p>
    <w:p w14:paraId="04A02ABA" w14:textId="77777777" w:rsidR="00074DA1" w:rsidRPr="00CD1581" w:rsidRDefault="00074DA1" w:rsidP="00074DA1">
      <w:pPr>
        <w:ind w:left="709" w:hanging="709"/>
        <w:jc w:val="both"/>
        <w:rPr>
          <w:b/>
          <w:lang w:val="en-US"/>
        </w:rPr>
      </w:pPr>
    </w:p>
    <w:p w14:paraId="0F93DC51" w14:textId="77777777" w:rsidR="00074DA1" w:rsidRPr="00CD1581" w:rsidRDefault="00074DA1" w:rsidP="00074DA1">
      <w:pPr>
        <w:spacing w:after="120"/>
        <w:ind w:left="1134" w:hanging="567"/>
        <w:jc w:val="both"/>
        <w:rPr>
          <w:lang w:val="en-US"/>
        </w:rPr>
      </w:pPr>
      <w:r w:rsidRPr="00CD1581">
        <w:rPr>
          <w:b/>
          <w:lang w:val="en-US"/>
        </w:rPr>
        <w:t>8.3.2</w:t>
      </w:r>
      <w:r w:rsidRPr="00CD1581">
        <w:rPr>
          <w:b/>
          <w:lang w:val="en-US"/>
        </w:rPr>
        <w:tab/>
      </w:r>
      <w:r w:rsidRPr="00CD1581">
        <w:rPr>
          <w:lang w:val="en-US"/>
        </w:rPr>
        <w:t xml:space="preserve">In case of additional work, an </w:t>
      </w:r>
      <w:r w:rsidRPr="00CD1581">
        <w:rPr>
          <w:b/>
          <w:lang w:val="en-US"/>
        </w:rPr>
        <w:t xml:space="preserve">option on an exploitation agreement </w:t>
      </w:r>
      <w:proofErr w:type="gramStart"/>
      <w:r w:rsidRPr="00CD1581">
        <w:rPr>
          <w:lang w:val="en-US"/>
        </w:rPr>
        <w:t>shall be concluded</w:t>
      </w:r>
      <w:proofErr w:type="gramEnd"/>
      <w:r w:rsidRPr="00CD1581">
        <w:rPr>
          <w:lang w:val="en-US"/>
        </w:rPr>
        <w:t xml:space="preserve"> between INRAE TRANSFERT, </w:t>
      </w:r>
      <w:r w:rsidRPr="00CD1581">
        <w:rPr>
          <w:color w:val="3333FF"/>
          <w:lang w:val="en-US"/>
        </w:rPr>
        <w:t>XX</w:t>
      </w:r>
      <w:r w:rsidRPr="00CD1581">
        <w:rPr>
          <w:lang w:val="en-US"/>
        </w:rPr>
        <w:t xml:space="preserve"> and INRAE – if needed – no later than six (6) months following the end of this Contract. The conclusion of this option to exploitation agreement by </w:t>
      </w:r>
      <w:r w:rsidRPr="00CD1581">
        <w:rPr>
          <w:color w:val="3333FF"/>
          <w:lang w:val="en-US"/>
        </w:rPr>
        <w:t>XX</w:t>
      </w:r>
      <w:r w:rsidRPr="00CD1581">
        <w:rPr>
          <w:lang w:val="en-US"/>
        </w:rPr>
        <w:t xml:space="preserve"> shall assert its interest in the Results and its intention to conduct additional research and development work in view of future commercial use.</w:t>
      </w:r>
    </w:p>
    <w:p w14:paraId="3677D27D" w14:textId="77777777" w:rsidR="00074DA1" w:rsidRPr="00CD1581" w:rsidRDefault="00074DA1" w:rsidP="00074DA1">
      <w:pPr>
        <w:ind w:left="1134"/>
        <w:jc w:val="both"/>
        <w:rPr>
          <w:lang w:val="en-US"/>
        </w:rPr>
      </w:pPr>
    </w:p>
    <w:p w14:paraId="2DD2CEB1" w14:textId="77777777" w:rsidR="00074DA1" w:rsidRPr="00CD1581" w:rsidRDefault="00074DA1" w:rsidP="00074DA1">
      <w:pPr>
        <w:ind w:left="1134"/>
        <w:jc w:val="both"/>
        <w:rPr>
          <w:lang w:val="en-US"/>
        </w:rPr>
      </w:pPr>
      <w:r w:rsidRPr="00CD1581">
        <w:rPr>
          <w:lang w:val="en-US"/>
        </w:rPr>
        <w:t xml:space="preserve">The duration of the option shall be at least equal to the duration of this additional research and development work. It </w:t>
      </w:r>
      <w:proofErr w:type="gramStart"/>
      <w:r w:rsidRPr="00CD1581">
        <w:rPr>
          <w:lang w:val="en-US"/>
        </w:rPr>
        <w:t>shall be defined</w:t>
      </w:r>
      <w:proofErr w:type="gramEnd"/>
      <w:r w:rsidRPr="00CD1581">
        <w:rPr>
          <w:lang w:val="en-US"/>
        </w:rPr>
        <w:t xml:space="preserve"> through mutual agreement between the Parties. </w:t>
      </w:r>
    </w:p>
    <w:p w14:paraId="0B502882" w14:textId="77777777" w:rsidR="00074DA1" w:rsidRPr="00CD1581" w:rsidRDefault="00074DA1" w:rsidP="00074DA1">
      <w:pPr>
        <w:ind w:left="1134"/>
        <w:jc w:val="both"/>
        <w:rPr>
          <w:lang w:val="en-US"/>
        </w:rPr>
      </w:pPr>
    </w:p>
    <w:p w14:paraId="1D2EAC4A" w14:textId="77777777" w:rsidR="00074DA1" w:rsidRPr="00CD1581" w:rsidRDefault="00074DA1" w:rsidP="00074DA1">
      <w:pPr>
        <w:ind w:left="1134"/>
        <w:jc w:val="both"/>
        <w:rPr>
          <w:lang w:val="en-US"/>
        </w:rPr>
      </w:pPr>
      <w:r w:rsidRPr="00CD1581">
        <w:rPr>
          <w:lang w:val="en-US"/>
        </w:rPr>
        <w:t xml:space="preserve">The signature of the option on an exploitation agreement shall be subject to the payment by </w:t>
      </w:r>
      <w:r w:rsidRPr="00CD1581">
        <w:rPr>
          <w:color w:val="3333FF"/>
          <w:lang w:val="en-US"/>
        </w:rPr>
        <w:t>XX</w:t>
      </w:r>
      <w:r w:rsidRPr="00CD1581">
        <w:rPr>
          <w:lang w:val="en-US"/>
        </w:rPr>
        <w:t xml:space="preserve"> of an up-front fee. </w:t>
      </w:r>
    </w:p>
    <w:p w14:paraId="22945B0A" w14:textId="77777777" w:rsidR="00074DA1" w:rsidRPr="00CD1581" w:rsidRDefault="00074DA1" w:rsidP="00074DA1">
      <w:pPr>
        <w:ind w:left="1134"/>
        <w:jc w:val="both"/>
        <w:rPr>
          <w:lang w:val="en-US"/>
        </w:rPr>
      </w:pPr>
    </w:p>
    <w:p w14:paraId="30756567" w14:textId="77777777" w:rsidR="00074DA1" w:rsidRPr="00CD1581" w:rsidRDefault="00074DA1" w:rsidP="00074DA1">
      <w:pPr>
        <w:ind w:left="1134"/>
        <w:jc w:val="both"/>
        <w:rPr>
          <w:lang w:val="en-US"/>
        </w:rPr>
      </w:pPr>
      <w:r w:rsidRPr="00CD1581">
        <w:rPr>
          <w:lang w:val="en-US"/>
        </w:rPr>
        <w:t>If necessary, this agreement shall specify the technical and financial conditions of INRAE’s involvement in the additional research and development work.</w:t>
      </w:r>
    </w:p>
    <w:p w14:paraId="22BFE0EF" w14:textId="77777777" w:rsidR="00074DA1" w:rsidRPr="00CD1581" w:rsidRDefault="00074DA1" w:rsidP="00074DA1">
      <w:pPr>
        <w:ind w:left="1134"/>
        <w:jc w:val="both"/>
        <w:rPr>
          <w:lang w:val="en-US"/>
        </w:rPr>
      </w:pPr>
    </w:p>
    <w:p w14:paraId="3624F35D" w14:textId="77777777" w:rsidR="00074DA1" w:rsidRPr="00CD1581" w:rsidRDefault="00074DA1" w:rsidP="00074DA1">
      <w:pPr>
        <w:ind w:left="1134"/>
        <w:jc w:val="both"/>
        <w:rPr>
          <w:lang w:val="en-US"/>
        </w:rPr>
      </w:pPr>
      <w:r w:rsidRPr="00CD1581">
        <w:rPr>
          <w:lang w:val="en-US"/>
        </w:rPr>
        <w:t xml:space="preserve">If </w:t>
      </w:r>
      <w:r w:rsidRPr="00CD1581">
        <w:rPr>
          <w:color w:val="3333FF"/>
          <w:lang w:val="en-US"/>
        </w:rPr>
        <w:t>XX</w:t>
      </w:r>
      <w:r w:rsidRPr="00CD1581">
        <w:rPr>
          <w:lang w:val="en-US"/>
        </w:rPr>
        <w:t xml:space="preserve"> exercises its right of option, an exploitation agreement </w:t>
      </w:r>
      <w:proofErr w:type="gramStart"/>
      <w:r w:rsidRPr="00CD1581">
        <w:rPr>
          <w:lang w:val="en-US"/>
        </w:rPr>
        <w:t>shall be negotiated and signed within a period of three (3) months maximum according to the conditions referred to in article 8.3.1 above</w:t>
      </w:r>
      <w:proofErr w:type="gramEnd"/>
      <w:r w:rsidRPr="00CD1581">
        <w:rPr>
          <w:lang w:val="en-US"/>
        </w:rPr>
        <w:t>.</w:t>
      </w:r>
    </w:p>
    <w:p w14:paraId="4298F5A6" w14:textId="77777777" w:rsidR="00074DA1" w:rsidRPr="00CD1581" w:rsidRDefault="00074DA1" w:rsidP="00074DA1">
      <w:pPr>
        <w:jc w:val="both"/>
        <w:rPr>
          <w:lang w:val="en-US"/>
        </w:rPr>
      </w:pPr>
    </w:p>
    <w:p w14:paraId="0114CA5C" w14:textId="77777777" w:rsidR="00074DA1" w:rsidRPr="00CD1581" w:rsidRDefault="00074DA1" w:rsidP="00074DA1">
      <w:pPr>
        <w:ind w:left="567" w:hanging="567"/>
        <w:jc w:val="both"/>
        <w:rPr>
          <w:lang w:val="en-US"/>
        </w:rPr>
      </w:pPr>
      <w:r w:rsidRPr="00CD1581">
        <w:rPr>
          <w:b/>
          <w:lang w:val="en-US"/>
        </w:rPr>
        <w:t>8.4</w:t>
      </w:r>
      <w:r w:rsidRPr="00CD1581">
        <w:rPr>
          <w:b/>
          <w:lang w:val="en-US"/>
        </w:rPr>
        <w:tab/>
      </w:r>
      <w:r w:rsidRPr="00CD1581">
        <w:rPr>
          <w:lang w:val="en-US"/>
        </w:rPr>
        <w:t xml:space="preserve">If no response was received within the above-mentioned periods or if </w:t>
      </w:r>
      <w:r w:rsidRPr="00CD1581">
        <w:rPr>
          <w:color w:val="3333FF"/>
          <w:lang w:val="en-US"/>
        </w:rPr>
        <w:t>XX</w:t>
      </w:r>
      <w:r w:rsidRPr="00CD1581">
        <w:rPr>
          <w:lang w:val="en-US"/>
        </w:rPr>
        <w:t xml:space="preserve"> renounces to use the Results, INRAE </w:t>
      </w:r>
      <w:r w:rsidRPr="00CD1581">
        <w:rPr>
          <w:caps/>
          <w:lang w:val="en-US"/>
        </w:rPr>
        <w:t>Transfert</w:t>
      </w:r>
      <w:r w:rsidRPr="00CD1581">
        <w:rPr>
          <w:lang w:val="en-US"/>
        </w:rPr>
        <w:t xml:space="preserve"> will be entitled to grant third parties access rights, exclusive or not. To this end, the Parties agree that INRAE TRANSFERT shall ensure on their behalf the negotiation, the management and collection of royalties of any kind.</w:t>
      </w:r>
    </w:p>
    <w:p w14:paraId="15A3D1DD" w14:textId="77777777" w:rsidR="00074DA1" w:rsidRPr="00CD1581" w:rsidRDefault="00074DA1" w:rsidP="00074DA1">
      <w:pPr>
        <w:ind w:left="705" w:hanging="705"/>
        <w:jc w:val="both"/>
        <w:rPr>
          <w:lang w:val="en-US"/>
        </w:rPr>
      </w:pPr>
    </w:p>
    <w:p w14:paraId="48B6C5BB" w14:textId="77777777" w:rsidR="00074DA1" w:rsidRPr="00CD1581" w:rsidRDefault="00074DA1" w:rsidP="00074DA1">
      <w:pPr>
        <w:jc w:val="both"/>
        <w:rPr>
          <w:lang w:val="en-US"/>
        </w:rPr>
      </w:pPr>
      <w:r w:rsidRPr="00CD1581">
        <w:rPr>
          <w:lang w:val="en-US"/>
        </w:rPr>
        <w:t xml:space="preserve">It </w:t>
      </w:r>
      <w:proofErr w:type="gramStart"/>
      <w:r w:rsidRPr="00CD1581">
        <w:rPr>
          <w:lang w:val="en-US"/>
        </w:rPr>
        <w:t>is formally agreed</w:t>
      </w:r>
      <w:proofErr w:type="gramEnd"/>
      <w:r w:rsidRPr="00CD1581">
        <w:rPr>
          <w:lang w:val="en-US"/>
        </w:rPr>
        <w:t xml:space="preserve"> that </w:t>
      </w:r>
      <w:r w:rsidRPr="00CD1581">
        <w:rPr>
          <w:color w:val="3333FF"/>
          <w:lang w:val="en-US"/>
        </w:rPr>
        <w:t>XX</w:t>
      </w:r>
      <w:r w:rsidRPr="00CD1581">
        <w:rPr>
          <w:lang w:val="en-US"/>
        </w:rPr>
        <w:t xml:space="preserve"> shall not grant any access rights on its own. The Parties shall benefit from the financial revenues generated by the licenses in proportion of their co-ownership share.</w:t>
      </w:r>
    </w:p>
    <w:p w14:paraId="26CC6FFD" w14:textId="77777777" w:rsidR="00074DA1" w:rsidRPr="004C39F9" w:rsidRDefault="00074DA1" w:rsidP="00074DA1">
      <w:pPr>
        <w:pStyle w:val="Style1"/>
        <w:tabs>
          <w:tab w:val="clear" w:pos="851"/>
          <w:tab w:val="clear" w:pos="4536"/>
        </w:tabs>
        <w:rPr>
          <w:lang w:val="en-US"/>
        </w:rPr>
      </w:pPr>
    </w:p>
    <w:p w14:paraId="0BF0FF00" w14:textId="77777777" w:rsidR="00074DA1" w:rsidRPr="00CD1581" w:rsidRDefault="00074DA1" w:rsidP="00074DA1">
      <w:pPr>
        <w:ind w:left="567" w:hanging="567"/>
        <w:jc w:val="both"/>
        <w:rPr>
          <w:color w:val="0000FF"/>
          <w:lang w:val="en-US"/>
        </w:rPr>
      </w:pPr>
      <w:r w:rsidRPr="00CD1581">
        <w:rPr>
          <w:b/>
          <w:lang w:val="en-US"/>
        </w:rPr>
        <w:t xml:space="preserve">8.3 </w:t>
      </w:r>
      <w:r w:rsidRPr="00CD1581">
        <w:rPr>
          <w:lang w:val="en-US"/>
        </w:rPr>
        <w:tab/>
      </w:r>
      <w:r w:rsidRPr="00CD1581">
        <w:rPr>
          <w:color w:val="0000FF"/>
          <w:lang w:val="en-US"/>
        </w:rPr>
        <w:t>Hypothesis 2</w:t>
      </w:r>
      <w:r w:rsidRPr="00CD1581">
        <w:rPr>
          <w:i/>
          <w:color w:val="0000FF"/>
          <w:lang w:val="en-US"/>
        </w:rPr>
        <w:t xml:space="preserve">: </w:t>
      </w:r>
      <w:r w:rsidRPr="00CD1581">
        <w:rPr>
          <w:color w:val="0000FF"/>
          <w:lang w:val="en-US"/>
        </w:rPr>
        <w:t xml:space="preserve">The Results </w:t>
      </w:r>
      <w:proofErr w:type="gramStart"/>
      <w:r w:rsidRPr="00CD1581">
        <w:rPr>
          <w:color w:val="0000FF"/>
          <w:lang w:val="en-US"/>
        </w:rPr>
        <w:t>are not intended to be used</w:t>
      </w:r>
      <w:proofErr w:type="gramEnd"/>
      <w:r w:rsidRPr="00CD1581">
        <w:rPr>
          <w:color w:val="0000FF"/>
          <w:lang w:val="en-US"/>
        </w:rPr>
        <w:t xml:space="preserve"> commercially</w:t>
      </w:r>
      <w:r w:rsidRPr="00CD1581">
        <w:rPr>
          <w:i/>
          <w:color w:val="0000FF"/>
          <w:lang w:val="en-US"/>
        </w:rPr>
        <w:t>.</w:t>
      </w:r>
    </w:p>
    <w:p w14:paraId="37735E6B" w14:textId="77777777" w:rsidR="00074DA1" w:rsidRPr="00CD1581" w:rsidRDefault="00074DA1" w:rsidP="00074DA1">
      <w:pPr>
        <w:jc w:val="both"/>
        <w:rPr>
          <w:lang w:val="en-US"/>
        </w:rPr>
      </w:pPr>
      <w:r w:rsidRPr="00CD1581">
        <w:rPr>
          <w:lang w:val="en-US"/>
        </w:rPr>
        <w:t>Having d</w:t>
      </w:r>
      <w:r w:rsidRPr="00CD1581">
        <w:rPr>
          <w:bCs/>
          <w:lang w:val="en-US"/>
        </w:rPr>
        <w:t>ue regard to the nature</w:t>
      </w:r>
      <w:r w:rsidRPr="00CD1581">
        <w:rPr>
          <w:b/>
          <w:bCs/>
          <w:lang w:val="en-US"/>
        </w:rPr>
        <w:t xml:space="preserve"> </w:t>
      </w:r>
      <w:r w:rsidRPr="00CD1581">
        <w:rPr>
          <w:bCs/>
          <w:lang w:val="en-US"/>
        </w:rPr>
        <w:t xml:space="preserve">of the work, </w:t>
      </w:r>
      <w:r w:rsidRPr="00CD1581">
        <w:rPr>
          <w:lang w:val="en-US"/>
        </w:rPr>
        <w:t xml:space="preserve">the Parties agree that the Results are not intended to be commercially used. They </w:t>
      </w:r>
      <w:proofErr w:type="gramStart"/>
      <w:r w:rsidRPr="00CD1581">
        <w:rPr>
          <w:lang w:val="en-US"/>
        </w:rPr>
        <w:t>shall be published and disseminated as referred to in article 6 of this Contract</w:t>
      </w:r>
      <w:proofErr w:type="gramEnd"/>
      <w:r w:rsidRPr="00CD1581">
        <w:rPr>
          <w:lang w:val="en-US"/>
        </w:rPr>
        <w:t>.</w:t>
      </w:r>
    </w:p>
    <w:p w14:paraId="5FFA0A48" w14:textId="77777777" w:rsidR="00074DA1" w:rsidRPr="00CD1581" w:rsidRDefault="00074DA1" w:rsidP="00074DA1">
      <w:pPr>
        <w:jc w:val="both"/>
        <w:rPr>
          <w:lang w:val="en-US"/>
        </w:rPr>
      </w:pPr>
    </w:p>
    <w:p w14:paraId="16695D13" w14:textId="77777777" w:rsidR="00074DA1" w:rsidRPr="00CD1581" w:rsidRDefault="00074DA1" w:rsidP="00074DA1">
      <w:pPr>
        <w:jc w:val="both"/>
        <w:rPr>
          <w:lang w:val="en-US"/>
        </w:rPr>
      </w:pPr>
      <w:r w:rsidRPr="00CD1581">
        <w:rPr>
          <w:lang w:val="en-US"/>
        </w:rPr>
        <w:t>However, if the Results might lead to a commercial use, the concerned Parties shall confer with each other to define by mutual consent the terms of use.</w:t>
      </w:r>
    </w:p>
    <w:p w14:paraId="63247179" w14:textId="77777777" w:rsidR="00074DA1" w:rsidRPr="00CD1581" w:rsidRDefault="00074DA1" w:rsidP="00074DA1">
      <w:pPr>
        <w:jc w:val="both"/>
        <w:rPr>
          <w:lang w:val="en-US"/>
        </w:rPr>
      </w:pPr>
    </w:p>
    <w:p w14:paraId="08222B6B" w14:textId="77777777" w:rsidR="00074DA1" w:rsidRPr="00CD1581" w:rsidRDefault="00074DA1" w:rsidP="00074DA1">
      <w:pPr>
        <w:jc w:val="both"/>
        <w:rPr>
          <w:lang w:val="en-US"/>
        </w:rPr>
      </w:pPr>
      <w:r w:rsidRPr="00CD1581">
        <w:rPr>
          <w:lang w:val="en-US"/>
        </w:rPr>
        <w:t xml:space="preserve">It </w:t>
      </w:r>
      <w:proofErr w:type="gramStart"/>
      <w:r w:rsidRPr="00CD1581">
        <w:rPr>
          <w:lang w:val="en-US"/>
        </w:rPr>
        <w:t>is specified</w:t>
      </w:r>
      <w:proofErr w:type="gramEnd"/>
      <w:r w:rsidRPr="00CD1581">
        <w:rPr>
          <w:lang w:val="en-US"/>
        </w:rPr>
        <w:t xml:space="preserve"> that INRAE has mandated its subsidiary, INRAE </w:t>
      </w:r>
      <w:r w:rsidRPr="00CD1581">
        <w:rPr>
          <w:caps/>
          <w:lang w:val="en-US"/>
        </w:rPr>
        <w:t>Transfert</w:t>
      </w:r>
      <w:r w:rsidRPr="00CD1581">
        <w:rPr>
          <w:lang w:val="en-US"/>
        </w:rPr>
        <w:t>, to negotiate access rights to the results of its researches. Consequently, this subsidiary has capacity to negotiate, sign and manage the license agreements on behalf of INRAE.</w:t>
      </w:r>
    </w:p>
    <w:p w14:paraId="21E85009" w14:textId="77777777" w:rsidR="00074DA1" w:rsidRPr="00CD1581" w:rsidRDefault="00074DA1" w:rsidP="00074DA1">
      <w:pPr>
        <w:jc w:val="both"/>
        <w:rPr>
          <w:lang w:val="en-US"/>
        </w:rPr>
      </w:pPr>
    </w:p>
    <w:p w14:paraId="68532A88" w14:textId="77777777" w:rsidR="00074DA1" w:rsidRPr="00CD1581" w:rsidRDefault="00074DA1" w:rsidP="00074DA1">
      <w:pPr>
        <w:pStyle w:val="Style1"/>
        <w:keepNext/>
        <w:tabs>
          <w:tab w:val="clear" w:pos="851"/>
          <w:tab w:val="clear" w:pos="4536"/>
        </w:tabs>
        <w:rPr>
          <w:i/>
          <w:color w:val="0000FF"/>
          <w:lang w:val="en-US"/>
        </w:rPr>
      </w:pPr>
      <w:r w:rsidRPr="00CD1581">
        <w:rPr>
          <w:i/>
          <w:color w:val="0000FF"/>
          <w:lang w:val="en-US"/>
        </w:rPr>
        <w:lastRenderedPageBreak/>
        <w:t>[</w:t>
      </w:r>
      <w:proofErr w:type="gramStart"/>
      <w:r w:rsidRPr="00CD1581">
        <w:rPr>
          <w:i/>
          <w:color w:val="0000FF"/>
          <w:lang w:val="en-US"/>
        </w:rPr>
        <w:t>optional</w:t>
      </w:r>
      <w:proofErr w:type="gramEnd"/>
      <w:r w:rsidRPr="00CD1581">
        <w:rPr>
          <w:i/>
          <w:color w:val="0000FF"/>
          <w:lang w:val="en-US"/>
        </w:rPr>
        <w:t xml:space="preserve"> in case of plant breeding]</w:t>
      </w:r>
    </w:p>
    <w:p w14:paraId="59938543" w14:textId="77777777" w:rsidR="00074DA1" w:rsidRPr="00CD1581" w:rsidRDefault="00074DA1" w:rsidP="00074DA1">
      <w:pPr>
        <w:jc w:val="both"/>
        <w:rPr>
          <w:i/>
          <w:color w:val="0000FF"/>
          <w:lang w:val="en-US"/>
        </w:rPr>
      </w:pPr>
      <w:r w:rsidRPr="00CD1581">
        <w:rPr>
          <w:i/>
          <w:color w:val="0000FF"/>
          <w:lang w:val="en-US"/>
        </w:rPr>
        <w:t xml:space="preserve">8.3 </w:t>
      </w:r>
      <w:proofErr w:type="gramStart"/>
      <w:r w:rsidRPr="00CD1581">
        <w:rPr>
          <w:i/>
          <w:color w:val="0000FF"/>
          <w:highlight w:val="yellow"/>
          <w:lang w:val="en-US"/>
        </w:rPr>
        <w:t>or</w:t>
      </w:r>
      <w:proofErr w:type="gramEnd"/>
      <w:r w:rsidRPr="00CD1581">
        <w:rPr>
          <w:i/>
          <w:color w:val="0000FF"/>
          <w:lang w:val="en-US"/>
        </w:rPr>
        <w:t xml:space="preserve"> 8.4: In the event one of the Parties wishes to use commercially one of the varieties bred, an operating agreement shall be negotiated between the interested Party, AGRI OBTENTIONS and, when needed, the co-breeder of the variety. This agreement will determine inter alia the procedures of a financial return for the benefit of AGRI OBTENTIONS.</w:t>
      </w:r>
    </w:p>
    <w:p w14:paraId="0B6C3DB9" w14:textId="77777777" w:rsidR="00074DA1" w:rsidRPr="00CD1581" w:rsidRDefault="00074DA1" w:rsidP="00074DA1">
      <w:pPr>
        <w:pStyle w:val="Titre1"/>
        <w:keepNext/>
        <w:spacing w:before="360" w:after="120"/>
        <w:rPr>
          <w:lang w:val="en-US"/>
        </w:rPr>
      </w:pPr>
      <w:r w:rsidRPr="00CD1581">
        <w:rPr>
          <w:lang w:val="en-US"/>
        </w:rPr>
        <w:t>ARTICLE 9 – DURATION OF THE CONTRACT</w:t>
      </w:r>
    </w:p>
    <w:p w14:paraId="5288A8A4" w14:textId="77777777" w:rsidR="00074DA1" w:rsidRPr="00CD1581" w:rsidRDefault="00074DA1" w:rsidP="00074DA1">
      <w:pPr>
        <w:jc w:val="both"/>
        <w:rPr>
          <w:lang w:val="en-US"/>
        </w:rPr>
      </w:pPr>
      <w:r w:rsidRPr="00CD1581">
        <w:rPr>
          <w:lang w:val="en-US"/>
        </w:rPr>
        <w:t xml:space="preserve">This Contract shall have a duration of </w:t>
      </w:r>
      <w:r w:rsidRPr="00CD1581">
        <w:rPr>
          <w:i/>
          <w:color w:val="0000FF"/>
          <w:lang w:val="en-US"/>
        </w:rPr>
        <w:t>[to be completed]</w:t>
      </w:r>
      <w:r w:rsidRPr="00CD1581">
        <w:rPr>
          <w:lang w:val="en-US"/>
        </w:rPr>
        <w:t xml:space="preserve"> as from </w:t>
      </w:r>
      <w:r w:rsidRPr="00CD1581">
        <w:rPr>
          <w:i/>
          <w:color w:val="0000FF"/>
          <w:lang w:val="en-US"/>
        </w:rPr>
        <w:t>[to be completed]</w:t>
      </w:r>
      <w:r w:rsidRPr="00CD1581">
        <w:rPr>
          <w:lang w:val="en-US"/>
        </w:rPr>
        <w:t>.</w:t>
      </w:r>
    </w:p>
    <w:p w14:paraId="5FBA6B86" w14:textId="77777777" w:rsidR="00074DA1" w:rsidRPr="00BE5E29" w:rsidRDefault="00074DA1" w:rsidP="00074DA1">
      <w:pPr>
        <w:pStyle w:val="Style1"/>
        <w:tabs>
          <w:tab w:val="clear" w:pos="851"/>
          <w:tab w:val="clear" w:pos="4536"/>
        </w:tabs>
        <w:rPr>
          <w:lang w:val="en-US"/>
        </w:rPr>
      </w:pPr>
      <w:r w:rsidRPr="00BE5E29">
        <w:rPr>
          <w:lang w:val="en-US"/>
        </w:rPr>
        <w:t>Upon its term, the Contract shall terminate automatically. The Parties expressly exclude any tacit renewal. Any extension of the duration shall require the signature of an amendment.</w:t>
      </w:r>
    </w:p>
    <w:p w14:paraId="0DBBEC9E" w14:textId="77777777" w:rsidR="00074DA1" w:rsidRPr="00CD1581" w:rsidRDefault="00074DA1" w:rsidP="00074DA1">
      <w:pPr>
        <w:pStyle w:val="Titre1"/>
        <w:keepNext/>
        <w:spacing w:before="360" w:after="120"/>
        <w:rPr>
          <w:lang w:val="en-US"/>
        </w:rPr>
      </w:pPr>
      <w:r w:rsidRPr="00CD1581">
        <w:rPr>
          <w:lang w:val="en-US"/>
        </w:rPr>
        <w:t xml:space="preserve">ARTICLE 10 – </w:t>
      </w:r>
      <w:r w:rsidRPr="00CD1581">
        <w:rPr>
          <w:caps/>
          <w:lang w:val="en-US"/>
        </w:rPr>
        <w:t>ASSIGNMENT OF THE CONTRACT</w:t>
      </w:r>
    </w:p>
    <w:p w14:paraId="7D712351" w14:textId="77777777" w:rsidR="00074DA1" w:rsidRPr="00CD1581" w:rsidRDefault="00074DA1" w:rsidP="00074DA1">
      <w:pPr>
        <w:ind w:left="567" w:hanging="567"/>
        <w:jc w:val="both"/>
        <w:rPr>
          <w:lang w:val="en-US"/>
        </w:rPr>
      </w:pPr>
      <w:r w:rsidRPr="00CD1581">
        <w:rPr>
          <w:b/>
          <w:sz w:val="24"/>
          <w:lang w:val="en-US"/>
        </w:rPr>
        <w:t>10.1.</w:t>
      </w:r>
      <w:r w:rsidRPr="00CD1581">
        <w:rPr>
          <w:lang w:val="en-US"/>
        </w:rPr>
        <w:tab/>
        <w:t xml:space="preserve">This Contract is concluded </w:t>
      </w:r>
      <w:proofErr w:type="spellStart"/>
      <w:r w:rsidRPr="00CD1581">
        <w:rPr>
          <w:i/>
          <w:lang w:val="en-US"/>
        </w:rPr>
        <w:t>intuitu</w:t>
      </w:r>
      <w:proofErr w:type="spellEnd"/>
      <w:r w:rsidRPr="00CD1581">
        <w:rPr>
          <w:i/>
          <w:lang w:val="en-US"/>
        </w:rPr>
        <w:t xml:space="preserve"> personae</w:t>
      </w:r>
      <w:r w:rsidRPr="00CD1581">
        <w:rPr>
          <w:lang w:val="en-US"/>
        </w:rPr>
        <w:t>. It is personal, non-transferrable and non-assignable.</w:t>
      </w:r>
    </w:p>
    <w:p w14:paraId="7864C3EC" w14:textId="77777777" w:rsidR="00074DA1" w:rsidRPr="00CD1581" w:rsidRDefault="00074DA1" w:rsidP="00074DA1">
      <w:pPr>
        <w:ind w:left="709" w:hanging="709"/>
        <w:jc w:val="both"/>
        <w:rPr>
          <w:lang w:val="en-US"/>
        </w:rPr>
      </w:pPr>
    </w:p>
    <w:p w14:paraId="4CBD2B58" w14:textId="77777777" w:rsidR="00074DA1" w:rsidRPr="00CD1581" w:rsidRDefault="00074DA1" w:rsidP="00074DA1">
      <w:pPr>
        <w:ind w:left="567" w:hanging="567"/>
        <w:jc w:val="both"/>
        <w:rPr>
          <w:lang w:val="en-US"/>
        </w:rPr>
      </w:pPr>
      <w:r w:rsidRPr="00CD1581">
        <w:rPr>
          <w:b/>
          <w:sz w:val="24"/>
          <w:lang w:val="en-US"/>
        </w:rPr>
        <w:t>10.2.</w:t>
      </w:r>
      <w:r w:rsidRPr="00CD1581">
        <w:rPr>
          <w:lang w:val="en-US"/>
        </w:rPr>
        <w:tab/>
        <w:t xml:space="preserve">In the event of merger, absorption, transformation of </w:t>
      </w:r>
      <w:r w:rsidRPr="00CD1581">
        <w:rPr>
          <w:color w:val="3333FF"/>
          <w:lang w:val="en-US"/>
        </w:rPr>
        <w:t>XX</w:t>
      </w:r>
      <w:r w:rsidRPr="00CD1581">
        <w:rPr>
          <w:lang w:val="en-US"/>
        </w:rPr>
        <w:t xml:space="preserve">, transfer of activity to an entity other than an Affiliate, this Contract </w:t>
      </w:r>
      <w:proofErr w:type="gramStart"/>
      <w:r w:rsidRPr="00CD1581">
        <w:rPr>
          <w:lang w:val="en-US"/>
        </w:rPr>
        <w:t>cannot be transferred</w:t>
      </w:r>
      <w:proofErr w:type="gramEnd"/>
      <w:r w:rsidRPr="00CD1581">
        <w:rPr>
          <w:lang w:val="en-US"/>
        </w:rPr>
        <w:t xml:space="preserve"> without prior written consent from INRAE.</w:t>
      </w:r>
    </w:p>
    <w:p w14:paraId="1034BD7E" w14:textId="77777777" w:rsidR="00074DA1" w:rsidRPr="00CD1581" w:rsidRDefault="00074DA1" w:rsidP="00074DA1">
      <w:pPr>
        <w:ind w:left="705" w:hanging="705"/>
        <w:jc w:val="both"/>
        <w:rPr>
          <w:lang w:val="en-US"/>
        </w:rPr>
      </w:pPr>
    </w:p>
    <w:p w14:paraId="52563B2D" w14:textId="77777777" w:rsidR="00074DA1" w:rsidRPr="00CD1581" w:rsidRDefault="00074DA1" w:rsidP="00074DA1">
      <w:pPr>
        <w:jc w:val="both"/>
        <w:rPr>
          <w:lang w:val="en-US"/>
        </w:rPr>
      </w:pPr>
      <w:r w:rsidRPr="00CD1581">
        <w:rPr>
          <w:lang w:val="en-US"/>
        </w:rPr>
        <w:t xml:space="preserve">In any case, the transfer </w:t>
      </w:r>
      <w:proofErr w:type="gramStart"/>
      <w:r w:rsidRPr="00CD1581">
        <w:rPr>
          <w:lang w:val="en-US"/>
        </w:rPr>
        <w:t>should be notified</w:t>
      </w:r>
      <w:proofErr w:type="gramEnd"/>
      <w:r w:rsidRPr="00CD1581">
        <w:rPr>
          <w:lang w:val="en-US"/>
        </w:rPr>
        <w:t xml:space="preserve"> to INRAE (to the signatory) by a registered letter with an acknowledgement of receipt.</w:t>
      </w:r>
    </w:p>
    <w:p w14:paraId="51291439" w14:textId="77777777" w:rsidR="00074DA1" w:rsidRPr="00CD1581" w:rsidRDefault="00074DA1" w:rsidP="00074DA1">
      <w:pPr>
        <w:jc w:val="both"/>
        <w:rPr>
          <w:lang w:val="en-US"/>
        </w:rPr>
      </w:pPr>
    </w:p>
    <w:p w14:paraId="2FF9B79C" w14:textId="77777777" w:rsidR="00074DA1" w:rsidRPr="00CD1581" w:rsidRDefault="00074DA1" w:rsidP="00074DA1">
      <w:pPr>
        <w:jc w:val="both"/>
        <w:rPr>
          <w:lang w:val="en-US"/>
        </w:rPr>
      </w:pPr>
      <w:r w:rsidRPr="00CD1581">
        <w:rPr>
          <w:lang w:val="en-US"/>
        </w:rPr>
        <w:t xml:space="preserve">Any Contract assignment shall be made in writing and shall specify that the assignee </w:t>
      </w:r>
      <w:proofErr w:type="gramStart"/>
      <w:r w:rsidRPr="00CD1581">
        <w:rPr>
          <w:lang w:val="en-US"/>
        </w:rPr>
        <w:t>undertakes</w:t>
      </w:r>
      <w:proofErr w:type="gramEnd"/>
      <w:r w:rsidRPr="00CD1581">
        <w:rPr>
          <w:lang w:val="en-US"/>
        </w:rPr>
        <w:t xml:space="preserve"> to take over the rights and obligations of the assignor in its entirety. </w:t>
      </w:r>
    </w:p>
    <w:p w14:paraId="1A059A8A" w14:textId="77777777" w:rsidR="00074DA1" w:rsidRPr="00CD1581" w:rsidRDefault="00074DA1" w:rsidP="00074DA1">
      <w:pPr>
        <w:pStyle w:val="Titre1"/>
        <w:keepNext/>
        <w:spacing w:before="360" w:after="120"/>
        <w:rPr>
          <w:lang w:val="en-US"/>
        </w:rPr>
      </w:pPr>
      <w:r w:rsidRPr="00CD1581">
        <w:rPr>
          <w:lang w:val="en-US"/>
        </w:rPr>
        <w:t>ARTICLE 11 – TERMINATION – END OF CONTRACT</w:t>
      </w:r>
    </w:p>
    <w:p w14:paraId="640662D1" w14:textId="77777777" w:rsidR="00074DA1" w:rsidRPr="00CD1581" w:rsidRDefault="00074DA1" w:rsidP="00074DA1">
      <w:pPr>
        <w:ind w:left="567" w:hanging="567"/>
        <w:jc w:val="both"/>
        <w:rPr>
          <w:lang w:val="en-US"/>
        </w:rPr>
      </w:pPr>
      <w:proofErr w:type="gramStart"/>
      <w:r w:rsidRPr="00CD1581">
        <w:rPr>
          <w:b/>
          <w:lang w:val="en-US"/>
        </w:rPr>
        <w:t>11.1.</w:t>
      </w:r>
      <w:r w:rsidRPr="00CD1581">
        <w:rPr>
          <w:lang w:val="en-US"/>
        </w:rPr>
        <w:tab/>
        <w:t>This Contract shall be terminated as of right by one of the Parties in the event of breach by any of the other Party(</w:t>
      </w:r>
      <w:proofErr w:type="spellStart"/>
      <w:r w:rsidRPr="00CD1581">
        <w:rPr>
          <w:lang w:val="en-US"/>
        </w:rPr>
        <w:t>ies</w:t>
      </w:r>
      <w:proofErr w:type="spellEnd"/>
      <w:r w:rsidRPr="00CD1581">
        <w:rPr>
          <w:lang w:val="en-US"/>
        </w:rPr>
        <w:t xml:space="preserve">) of one or more of the obligations contained in the various clauses Such termination will be effective only three (3) months following the receipt </w:t>
      </w:r>
      <w:proofErr w:type="spellStart"/>
      <w:r w:rsidRPr="00CD1581">
        <w:rPr>
          <w:lang w:val="en-US"/>
        </w:rPr>
        <w:t>bythe</w:t>
      </w:r>
      <w:proofErr w:type="spellEnd"/>
      <w:r w:rsidRPr="00CD1581">
        <w:rPr>
          <w:lang w:val="en-US"/>
        </w:rPr>
        <w:t xml:space="preserve"> defaulting Party of a registered letter with acknowledgement of receipt from the complaining Party(</w:t>
      </w:r>
      <w:proofErr w:type="spellStart"/>
      <w:r w:rsidRPr="00CD1581">
        <w:rPr>
          <w:lang w:val="en-US"/>
        </w:rPr>
        <w:t>ies</w:t>
      </w:r>
      <w:proofErr w:type="spellEnd"/>
      <w:r w:rsidRPr="00CD1581">
        <w:rPr>
          <w:lang w:val="en-US"/>
        </w:rPr>
        <w:t xml:space="preserve">), describing the grounds of the complaint unless, within this period of time, the defaulting Party has met its obligations or has provided evidence of an impediment resulting from </w:t>
      </w:r>
      <w:r w:rsidRPr="00CD1581">
        <w:rPr>
          <w:i/>
          <w:iCs/>
          <w:lang w:val="en-US"/>
        </w:rPr>
        <w:t>force majeure</w:t>
      </w:r>
      <w:r w:rsidRPr="00CD1581">
        <w:rPr>
          <w:lang w:val="en-US"/>
        </w:rPr>
        <w:t>.</w:t>
      </w:r>
      <w:proofErr w:type="gramEnd"/>
      <w:r w:rsidRPr="00CD1581">
        <w:rPr>
          <w:lang w:val="en-US"/>
        </w:rPr>
        <w:t xml:space="preserve"> Such termination does not prevent the defaulting Party from fulfilling its contractual obligations until the effective date of such termination, subject to any damages possibly undergone by the complaining </w:t>
      </w:r>
      <w:proofErr w:type="gramStart"/>
      <w:r w:rsidRPr="00CD1581">
        <w:rPr>
          <w:lang w:val="en-US"/>
        </w:rPr>
        <w:t>Party(</w:t>
      </w:r>
      <w:proofErr w:type="spellStart"/>
      <w:proofErr w:type="gramEnd"/>
      <w:r w:rsidRPr="00CD1581">
        <w:rPr>
          <w:lang w:val="en-US"/>
        </w:rPr>
        <w:t>ies</w:t>
      </w:r>
      <w:proofErr w:type="spellEnd"/>
      <w:r w:rsidRPr="00CD1581">
        <w:rPr>
          <w:lang w:val="en-US"/>
        </w:rPr>
        <w:t>) with regard to the early cancellation of the Contract.</w:t>
      </w:r>
    </w:p>
    <w:p w14:paraId="6409DF17" w14:textId="6835A9D3" w:rsidR="00074DA1" w:rsidRDefault="00074DA1" w:rsidP="00074DA1">
      <w:pPr>
        <w:ind w:left="567"/>
        <w:jc w:val="both"/>
        <w:rPr>
          <w:lang w:val="en-US"/>
        </w:rPr>
      </w:pPr>
      <w:r w:rsidRPr="00CD1581">
        <w:rPr>
          <w:lang w:val="en-US"/>
        </w:rPr>
        <w:t xml:space="preserve">Except in cases of force majeure, if the </w:t>
      </w:r>
      <w:proofErr w:type="spellStart"/>
      <w:r w:rsidRPr="00CD1581">
        <w:rPr>
          <w:lang w:val="en-US"/>
        </w:rPr>
        <w:t>inexecution</w:t>
      </w:r>
      <w:proofErr w:type="spellEnd"/>
      <w:r w:rsidRPr="00CD1581">
        <w:rPr>
          <w:lang w:val="en-US"/>
        </w:rPr>
        <w:t xml:space="preserve"> is due to an event which </w:t>
      </w:r>
      <w:proofErr w:type="gramStart"/>
      <w:r w:rsidRPr="00CD1581">
        <w:rPr>
          <w:lang w:val="en-US"/>
        </w:rPr>
        <w:t>impacts</w:t>
      </w:r>
      <w:proofErr w:type="gramEnd"/>
      <w:r w:rsidRPr="00CD1581">
        <w:rPr>
          <w:lang w:val="en-US"/>
        </w:rPr>
        <w:t xml:space="preserve"> the contractual equilibrium and which was unpredictable at the time the Contract was concluded, the Parties undertake to meet within a period of two (2) months. </w:t>
      </w:r>
      <w:proofErr w:type="gramStart"/>
      <w:r w:rsidRPr="00CD1581">
        <w:rPr>
          <w:lang w:val="en-US"/>
        </w:rPr>
        <w:t>The Parties shall either decide to pursue the execution of the Contract under the initial terms of the Contract or decide to renegotiate such terms or decide to terminate the Contract by mutual consent.</w:t>
      </w:r>
      <w:proofErr w:type="gramEnd"/>
      <w:r w:rsidRPr="00CD1581">
        <w:rPr>
          <w:lang w:val="en-US"/>
        </w:rPr>
        <w:t xml:space="preserve"> </w:t>
      </w:r>
    </w:p>
    <w:p w14:paraId="6DC0FA1D" w14:textId="23583534" w:rsidR="00C83ED4" w:rsidRDefault="00C83ED4" w:rsidP="00074DA1">
      <w:pPr>
        <w:ind w:left="567"/>
        <w:jc w:val="both"/>
        <w:rPr>
          <w:lang w:val="en-US"/>
        </w:rPr>
      </w:pPr>
    </w:p>
    <w:p w14:paraId="628A362C" w14:textId="0D0FF743" w:rsidR="00C83ED4" w:rsidRPr="00C83ED4" w:rsidRDefault="00C83ED4" w:rsidP="00C83ED4">
      <w:pPr>
        <w:ind w:left="567" w:hanging="567"/>
        <w:jc w:val="both"/>
        <w:rPr>
          <w:lang w:val="en-US"/>
        </w:rPr>
      </w:pPr>
      <w:r>
        <w:rPr>
          <w:b/>
          <w:lang w:val="en-US"/>
        </w:rPr>
        <w:t xml:space="preserve">11.2 </w:t>
      </w:r>
      <w:r>
        <w:rPr>
          <w:b/>
          <w:lang w:val="en-US"/>
        </w:rPr>
        <w:tab/>
      </w:r>
      <w:r w:rsidRPr="00C83ED4">
        <w:rPr>
          <w:rFonts w:asciiTheme="minorHAnsi" w:hAnsiTheme="minorHAnsi"/>
          <w:color w:val="0000FF"/>
          <w:lang w:val="en-US"/>
        </w:rPr>
        <w:t>XX</w:t>
      </w:r>
      <w:r w:rsidRPr="00C83ED4">
        <w:rPr>
          <w:lang w:val="en-US"/>
        </w:rPr>
        <w:t xml:space="preserve"> may interrupt definitively the Project for technological, economic, strategic or regulatory non-feasibility reasons if no reorientation of the Project </w:t>
      </w:r>
      <w:proofErr w:type="gramStart"/>
      <w:r w:rsidRPr="00C83ED4">
        <w:rPr>
          <w:lang w:val="en-US"/>
        </w:rPr>
        <w:t>has been proposed</w:t>
      </w:r>
      <w:proofErr w:type="gramEnd"/>
      <w:r w:rsidRPr="00C83ED4">
        <w:rPr>
          <w:lang w:val="en-US"/>
        </w:rPr>
        <w:t xml:space="preserve"> by the Steering Committee as specified below. </w:t>
      </w:r>
      <w:r w:rsidRPr="00C83ED4">
        <w:rPr>
          <w:rFonts w:asciiTheme="minorHAnsi" w:hAnsiTheme="minorHAnsi"/>
          <w:color w:val="0000FF"/>
          <w:lang w:val="en-US"/>
        </w:rPr>
        <w:t xml:space="preserve">XX </w:t>
      </w:r>
      <w:r w:rsidRPr="00C83ED4">
        <w:rPr>
          <w:lang w:val="en-US"/>
        </w:rPr>
        <w:t xml:space="preserve">shall send a written notification to INRAE, with the justification of its request. From the date of receipt of the notification, the Parties undertake to convene the Steering Committee within one (1) month and to decide </w:t>
      </w:r>
      <w:proofErr w:type="gramStart"/>
      <w:r w:rsidRPr="00C83ED4">
        <w:rPr>
          <w:lang w:val="en-US"/>
        </w:rPr>
        <w:t>whether or not</w:t>
      </w:r>
      <w:proofErr w:type="gramEnd"/>
      <w:r w:rsidRPr="00C83ED4">
        <w:rPr>
          <w:lang w:val="en-US"/>
        </w:rPr>
        <w:t xml:space="preserve"> a reorientation of the Project is possible. In the event of a negative response, the termination of the Contract will take effect at the end of a period of two (2) months from the decision of the Steering Committee.</w:t>
      </w:r>
    </w:p>
    <w:p w14:paraId="6B4D1D3C" w14:textId="77777777" w:rsidR="00C83ED4" w:rsidRPr="00C83ED4" w:rsidRDefault="00C83ED4" w:rsidP="00C83ED4">
      <w:pPr>
        <w:ind w:left="567"/>
        <w:jc w:val="both"/>
        <w:rPr>
          <w:lang w:val="en-US"/>
        </w:rPr>
      </w:pPr>
    </w:p>
    <w:p w14:paraId="08676C2E" w14:textId="2D48C2E0" w:rsidR="00C83ED4" w:rsidRPr="00C83ED4" w:rsidRDefault="00C83ED4" w:rsidP="00C83ED4">
      <w:pPr>
        <w:ind w:left="567"/>
        <w:jc w:val="both"/>
        <w:rPr>
          <w:lang w:val="en-US"/>
        </w:rPr>
      </w:pPr>
      <w:r w:rsidRPr="00C83ED4">
        <w:rPr>
          <w:lang w:val="en-US"/>
        </w:rPr>
        <w:t xml:space="preserve">During this period, INRAE's scientific manager shall submit to </w:t>
      </w:r>
      <w:r w:rsidRPr="00C83ED4">
        <w:rPr>
          <w:rFonts w:asciiTheme="minorHAnsi" w:hAnsiTheme="minorHAnsi"/>
          <w:color w:val="0000FF"/>
          <w:lang w:val="en-US"/>
        </w:rPr>
        <w:t xml:space="preserve">XX </w:t>
      </w:r>
      <w:r w:rsidRPr="00C83ED4">
        <w:rPr>
          <w:lang w:val="en-US"/>
        </w:rPr>
        <w:t xml:space="preserve">a written summary report of the work already carried out, and </w:t>
      </w:r>
      <w:r w:rsidRPr="00C83ED4">
        <w:rPr>
          <w:rFonts w:asciiTheme="minorHAnsi" w:hAnsiTheme="minorHAnsi"/>
          <w:color w:val="0000FF"/>
          <w:lang w:val="en-US"/>
        </w:rPr>
        <w:t xml:space="preserve">XX </w:t>
      </w:r>
      <w:r w:rsidRPr="00C83ED4">
        <w:rPr>
          <w:lang w:val="en-US"/>
        </w:rPr>
        <w:t xml:space="preserve">undertakes to pay the amount provided in the said Contract in proportion to the work carried out by INRAE until the effective date of termination. However, in the event of the recruitment of non-permanent staff by INRAE and/or the presence of a Ph.D. student recruited by INRAE, </w:t>
      </w:r>
      <w:r w:rsidRPr="00C83ED4">
        <w:rPr>
          <w:rFonts w:asciiTheme="minorHAnsi" w:hAnsiTheme="minorHAnsi"/>
          <w:color w:val="0000FF"/>
          <w:lang w:val="en-US"/>
        </w:rPr>
        <w:t xml:space="preserve">XX </w:t>
      </w:r>
      <w:r w:rsidRPr="00C83ED4">
        <w:rPr>
          <w:lang w:val="en-US"/>
        </w:rPr>
        <w:t xml:space="preserve">shall take into account this situation and shall provide for the final financial </w:t>
      </w:r>
      <w:proofErr w:type="gramStart"/>
      <w:r w:rsidRPr="00C83ED4">
        <w:rPr>
          <w:lang w:val="en-US"/>
        </w:rPr>
        <w:t>conditions which</w:t>
      </w:r>
      <w:proofErr w:type="gramEnd"/>
      <w:r w:rsidRPr="00C83ED4">
        <w:rPr>
          <w:lang w:val="en-US"/>
        </w:rPr>
        <w:t xml:space="preserve"> include at least the amount necessary for the payment of the remaining salaries.</w:t>
      </w:r>
    </w:p>
    <w:p w14:paraId="09FDCFA1" w14:textId="77777777" w:rsidR="00C83ED4" w:rsidRPr="00CD1581" w:rsidRDefault="00C83ED4" w:rsidP="00074DA1">
      <w:pPr>
        <w:ind w:left="567"/>
        <w:jc w:val="both"/>
        <w:rPr>
          <w:lang w:val="en-US"/>
        </w:rPr>
      </w:pPr>
    </w:p>
    <w:p w14:paraId="69C05629" w14:textId="77777777" w:rsidR="00074DA1" w:rsidRPr="00CD1581" w:rsidRDefault="00074DA1" w:rsidP="00074DA1">
      <w:pPr>
        <w:jc w:val="both"/>
        <w:rPr>
          <w:lang w:val="en-US"/>
        </w:rPr>
      </w:pPr>
    </w:p>
    <w:p w14:paraId="12B656D0" w14:textId="77777777" w:rsidR="00074DA1" w:rsidRPr="00CD1581" w:rsidRDefault="00074DA1" w:rsidP="00074DA1">
      <w:pPr>
        <w:ind w:left="567" w:hanging="567"/>
        <w:jc w:val="both"/>
        <w:rPr>
          <w:lang w:val="en-US"/>
        </w:rPr>
      </w:pPr>
      <w:r w:rsidRPr="00CD1581">
        <w:rPr>
          <w:b/>
          <w:lang w:val="en-US"/>
        </w:rPr>
        <w:lastRenderedPageBreak/>
        <w:t>11.2.</w:t>
      </w:r>
      <w:r w:rsidRPr="00CD1581">
        <w:rPr>
          <w:lang w:val="en-US"/>
        </w:rPr>
        <w:tab/>
        <w:t xml:space="preserve">Expiry, termination or cancellation of this Contract shall not affect the provisions of articles </w:t>
      </w:r>
      <w:r w:rsidRPr="00CD1581">
        <w:rPr>
          <w:bCs/>
          <w:color w:val="0000FF"/>
          <w:highlight w:val="yellow"/>
          <w:lang w:val="en-US"/>
        </w:rPr>
        <w:t xml:space="preserve">[Optional if article on Personal </w:t>
      </w:r>
      <w:proofErr w:type="gramStart"/>
      <w:r w:rsidRPr="00CD1581">
        <w:rPr>
          <w:bCs/>
          <w:color w:val="0000FF"/>
          <w:highlight w:val="yellow"/>
          <w:lang w:val="en-US"/>
        </w:rPr>
        <w:t>data :</w:t>
      </w:r>
      <w:proofErr w:type="gramEnd"/>
      <w:r w:rsidRPr="00CD1581">
        <w:rPr>
          <w:bCs/>
          <w:color w:val="0000FF"/>
          <w:highlight w:val="yellow"/>
          <w:lang w:val="en-US"/>
        </w:rPr>
        <w:t xml:space="preserve"> 2.xx, ]</w:t>
      </w:r>
      <w:r w:rsidRPr="00CD1581">
        <w:rPr>
          <w:lang w:val="en-US"/>
        </w:rPr>
        <w:t>4.2, 5, 6, 7 and 8 above, as long as rights and obligations set forth therein remain effective for the Parties.</w:t>
      </w:r>
    </w:p>
    <w:p w14:paraId="782D1CF6" w14:textId="77777777" w:rsidR="00074DA1" w:rsidRPr="00CD1581" w:rsidRDefault="00074DA1" w:rsidP="00074DA1">
      <w:pPr>
        <w:pStyle w:val="Titre1"/>
        <w:keepNext/>
        <w:spacing w:before="360" w:after="120"/>
        <w:rPr>
          <w:lang w:val="en-US"/>
        </w:rPr>
      </w:pPr>
      <w:r w:rsidRPr="00CD1581">
        <w:rPr>
          <w:lang w:val="en-US"/>
        </w:rPr>
        <w:t xml:space="preserve">ARTICLE 12 – GOVERNING LAW - LITIGATIONS – DISPUTES </w:t>
      </w:r>
    </w:p>
    <w:p w14:paraId="75BCFA6E" w14:textId="77777777" w:rsidR="00074DA1" w:rsidRPr="00CD1581" w:rsidRDefault="00074DA1" w:rsidP="00074DA1">
      <w:pPr>
        <w:ind w:left="567" w:hanging="567"/>
        <w:jc w:val="both"/>
        <w:rPr>
          <w:lang w:val="en-US"/>
        </w:rPr>
      </w:pPr>
      <w:proofErr w:type="gramStart"/>
      <w:r w:rsidRPr="00CD1581">
        <w:rPr>
          <w:b/>
          <w:lang w:val="en-US"/>
        </w:rPr>
        <w:t>12.1.</w:t>
      </w:r>
      <w:r w:rsidRPr="00CD1581">
        <w:rPr>
          <w:lang w:val="en-US"/>
        </w:rPr>
        <w:tab/>
        <w:t>This Contract is governed by French law</w:t>
      </w:r>
      <w:proofErr w:type="gramEnd"/>
      <w:r w:rsidRPr="00CD1581">
        <w:rPr>
          <w:lang w:val="en-US"/>
        </w:rPr>
        <w:t xml:space="preserve">. </w:t>
      </w:r>
    </w:p>
    <w:p w14:paraId="6DE051E8" w14:textId="77777777" w:rsidR="00074DA1" w:rsidRPr="00CD1581" w:rsidRDefault="00074DA1" w:rsidP="00074DA1">
      <w:pPr>
        <w:jc w:val="both"/>
        <w:rPr>
          <w:lang w:val="en-US"/>
        </w:rPr>
      </w:pPr>
    </w:p>
    <w:p w14:paraId="51B32C8A" w14:textId="77777777" w:rsidR="00074DA1" w:rsidRPr="00CD1581" w:rsidRDefault="00074DA1" w:rsidP="00074DA1">
      <w:pPr>
        <w:ind w:left="567" w:hanging="567"/>
        <w:jc w:val="both"/>
        <w:rPr>
          <w:lang w:val="en-US"/>
        </w:rPr>
      </w:pPr>
      <w:proofErr w:type="gramStart"/>
      <w:r w:rsidRPr="00CD1581">
        <w:rPr>
          <w:b/>
          <w:lang w:val="en-US"/>
        </w:rPr>
        <w:t>12.2.</w:t>
      </w:r>
      <w:r w:rsidRPr="00CD1581">
        <w:rPr>
          <w:lang w:val="en-US"/>
        </w:rPr>
        <w:tab/>
        <w:t>Should a difficulty arise in the interpretation or performance of this Contract, the Parties shall strive to resolve their disagreement amicably.</w:t>
      </w:r>
      <w:proofErr w:type="gramEnd"/>
    </w:p>
    <w:p w14:paraId="61C07C54" w14:textId="77777777" w:rsidR="00074DA1" w:rsidRPr="00CD1581" w:rsidRDefault="00074DA1" w:rsidP="00074DA1">
      <w:pPr>
        <w:ind w:left="709" w:hanging="709"/>
        <w:jc w:val="both"/>
        <w:rPr>
          <w:lang w:val="en-US"/>
        </w:rPr>
      </w:pPr>
    </w:p>
    <w:p w14:paraId="306E8652" w14:textId="77777777" w:rsidR="00074DA1" w:rsidRPr="00CD1581" w:rsidRDefault="00074DA1" w:rsidP="00074DA1">
      <w:pPr>
        <w:ind w:left="567" w:hanging="567"/>
        <w:jc w:val="both"/>
        <w:rPr>
          <w:lang w:val="en-US"/>
        </w:rPr>
      </w:pPr>
      <w:r w:rsidRPr="00CD1581">
        <w:rPr>
          <w:b/>
          <w:lang w:val="en-US"/>
        </w:rPr>
        <w:t>12.3.</w:t>
      </w:r>
      <w:r w:rsidRPr="00CD1581">
        <w:rPr>
          <w:lang w:val="en-US"/>
        </w:rPr>
        <w:tab/>
        <w:t>In case of a persistent disagreement, the Parties may decide by mutual consent, subject to rules that may be applicable to them, to have recourse to the French competent courts</w:t>
      </w:r>
      <w:proofErr w:type="gramStart"/>
      <w:r w:rsidRPr="00CD1581">
        <w:rPr>
          <w:lang w:val="en-US"/>
        </w:rPr>
        <w:t>..</w:t>
      </w:r>
      <w:proofErr w:type="gramEnd"/>
      <w:r w:rsidRPr="00CD1581">
        <w:rPr>
          <w:lang w:val="en-US"/>
        </w:rPr>
        <w:t xml:space="preserve"> </w:t>
      </w:r>
    </w:p>
    <w:p w14:paraId="1B23CF88" w14:textId="77777777" w:rsidR="00074DA1" w:rsidRPr="00CD1581" w:rsidRDefault="00074DA1" w:rsidP="00074DA1">
      <w:pPr>
        <w:pStyle w:val="Titre1"/>
        <w:keepNext/>
        <w:spacing w:before="360" w:after="120"/>
        <w:rPr>
          <w:lang w:val="en-US"/>
        </w:rPr>
      </w:pPr>
      <w:bookmarkStart w:id="2" w:name="_Toc464247135"/>
      <w:r w:rsidRPr="00CD1581">
        <w:rPr>
          <w:lang w:val="en-US"/>
        </w:rPr>
        <w:t xml:space="preserve">ARTICLE 13 – </w:t>
      </w:r>
      <w:bookmarkEnd w:id="2"/>
      <w:r w:rsidRPr="00CD1581">
        <w:rPr>
          <w:lang w:val="en-US"/>
        </w:rPr>
        <w:t>ELEMENTS OF THE CONTRACT- PREVALENCE</w:t>
      </w:r>
    </w:p>
    <w:p w14:paraId="47DD62C8" w14:textId="77777777" w:rsidR="00074DA1" w:rsidRPr="00CD1581" w:rsidRDefault="00074DA1" w:rsidP="00074DA1">
      <w:pPr>
        <w:jc w:val="both"/>
        <w:rPr>
          <w:lang w:val="en-US"/>
        </w:rPr>
      </w:pPr>
      <w:r w:rsidRPr="00CD1581">
        <w:rPr>
          <w:lang w:val="en-US"/>
        </w:rPr>
        <w:t xml:space="preserve">This Contract contains 13 articles </w:t>
      </w:r>
      <w:r w:rsidRPr="00CD1581">
        <w:rPr>
          <w:i/>
          <w:color w:val="0000FF"/>
          <w:lang w:val="en-US"/>
        </w:rPr>
        <w:t xml:space="preserve">[and … signature pages, one for each Party,] </w:t>
      </w:r>
      <w:r w:rsidRPr="00CD1581">
        <w:rPr>
          <w:lang w:val="en-US"/>
        </w:rPr>
        <w:t xml:space="preserve">and the following annexes: </w:t>
      </w:r>
      <w:r w:rsidRPr="00CD1581">
        <w:rPr>
          <w:i/>
          <w:color w:val="0000FF"/>
          <w:lang w:val="en-US"/>
        </w:rPr>
        <w:t>[to be completed]</w:t>
      </w:r>
      <w:r w:rsidRPr="00CD1581">
        <w:rPr>
          <w:color w:val="0000FF"/>
          <w:lang w:val="en-US"/>
        </w:rPr>
        <w:t>.</w:t>
      </w:r>
      <w:r w:rsidRPr="00CD1581">
        <w:rPr>
          <w:lang w:val="en-US"/>
        </w:rPr>
        <w:t xml:space="preserve"> </w:t>
      </w:r>
    </w:p>
    <w:p w14:paraId="13236C59" w14:textId="77777777" w:rsidR="00074DA1" w:rsidRPr="00CD1581" w:rsidRDefault="00074DA1" w:rsidP="00074DA1">
      <w:pPr>
        <w:jc w:val="both"/>
        <w:rPr>
          <w:lang w:val="en-US"/>
        </w:rPr>
      </w:pPr>
      <w:r w:rsidRPr="00CD1581">
        <w:rPr>
          <w:lang w:val="en-US"/>
        </w:rPr>
        <w:t>Taken together these documents constitute an original.</w:t>
      </w:r>
    </w:p>
    <w:p w14:paraId="51005611" w14:textId="77777777" w:rsidR="00074DA1" w:rsidRPr="00CD1581" w:rsidRDefault="00074DA1" w:rsidP="00074DA1">
      <w:pPr>
        <w:ind w:left="709" w:hanging="709"/>
        <w:jc w:val="both"/>
        <w:rPr>
          <w:lang w:val="en-US"/>
        </w:rPr>
      </w:pPr>
      <w:r w:rsidRPr="00CD1581">
        <w:rPr>
          <w:lang w:val="en-US"/>
        </w:rPr>
        <w:t>The provisions of this Contract take precedence over:</w:t>
      </w:r>
    </w:p>
    <w:p w14:paraId="14F2ABCF" w14:textId="77777777" w:rsidR="00074DA1" w:rsidRPr="00CD1581" w:rsidRDefault="00074DA1" w:rsidP="00074DA1">
      <w:pPr>
        <w:ind w:left="709" w:hanging="709"/>
        <w:jc w:val="both"/>
        <w:rPr>
          <w:lang w:val="en-US"/>
        </w:rPr>
      </w:pPr>
      <w:r w:rsidRPr="00CD1581">
        <w:rPr>
          <w:lang w:val="en-US"/>
        </w:rPr>
        <w:t>-the annexes;</w:t>
      </w:r>
    </w:p>
    <w:p w14:paraId="3CB5F1AD" w14:textId="77777777" w:rsidR="00074DA1" w:rsidRPr="00CD1581" w:rsidRDefault="00074DA1" w:rsidP="00074DA1">
      <w:pPr>
        <w:ind w:left="709" w:hanging="709"/>
        <w:jc w:val="both"/>
        <w:rPr>
          <w:lang w:val="en-US"/>
        </w:rPr>
      </w:pPr>
      <w:r w:rsidRPr="00CD1581">
        <w:rPr>
          <w:lang w:val="en-US"/>
        </w:rPr>
        <w:t>-the provisions of prior agreements or specific agreements which contain contrary provisions;</w:t>
      </w:r>
    </w:p>
    <w:p w14:paraId="2B054CA5" w14:textId="77777777" w:rsidR="00074DA1" w:rsidRPr="00CD1581" w:rsidRDefault="00074DA1" w:rsidP="00074DA1">
      <w:pPr>
        <w:ind w:left="709" w:hanging="709"/>
        <w:jc w:val="both"/>
        <w:rPr>
          <w:lang w:val="en-US"/>
        </w:rPr>
      </w:pPr>
      <w:r w:rsidRPr="00CD1581">
        <w:rPr>
          <w:lang w:val="en-US"/>
        </w:rPr>
        <w:t xml:space="preserve">- </w:t>
      </w:r>
      <w:proofErr w:type="gramStart"/>
      <w:r w:rsidRPr="00CD1581">
        <w:rPr>
          <w:lang w:val="en-US"/>
        </w:rPr>
        <w:t>the</w:t>
      </w:r>
      <w:proofErr w:type="gramEnd"/>
      <w:r w:rsidRPr="00CD1581">
        <w:rPr>
          <w:lang w:val="en-GB"/>
        </w:rPr>
        <w:t xml:space="preserve"> </w:t>
      </w:r>
      <w:r w:rsidRPr="00CD1581">
        <w:rPr>
          <w:lang w:val="en-US"/>
        </w:rPr>
        <w:t>general purchase conditions of the Parties.</w:t>
      </w:r>
    </w:p>
    <w:p w14:paraId="055A24C5" w14:textId="77777777" w:rsidR="00074DA1" w:rsidRPr="00CD1581" w:rsidRDefault="00074DA1" w:rsidP="00074DA1">
      <w:pPr>
        <w:pStyle w:val="Titre1"/>
        <w:keepNext/>
        <w:spacing w:before="360" w:after="120"/>
        <w:rPr>
          <w:lang w:val="en-US"/>
        </w:rPr>
      </w:pPr>
      <w:r w:rsidRPr="00CD1581">
        <w:rPr>
          <w:lang w:val="en-US"/>
        </w:rPr>
        <w:t>ARTICLE 14 – ELEMENTS OF THE CONTRACT- PREVALENCE</w:t>
      </w:r>
    </w:p>
    <w:p w14:paraId="6E415056" w14:textId="77777777" w:rsidR="00074DA1" w:rsidRPr="00CD1581" w:rsidRDefault="00074DA1" w:rsidP="00074DA1">
      <w:pPr>
        <w:pStyle w:val="Titre1"/>
        <w:keepNext/>
        <w:spacing w:before="360" w:after="120"/>
        <w:rPr>
          <w:lang w:val="en-US"/>
        </w:rPr>
      </w:pPr>
      <w:r w:rsidRPr="00CD1581">
        <w:rPr>
          <w:lang w:val="en-US"/>
        </w:rPr>
        <w:t>Article X - Personal Data in the context of the contractual relationship</w:t>
      </w:r>
    </w:p>
    <w:p w14:paraId="5AB3EAFA" w14:textId="77777777" w:rsidR="00074DA1" w:rsidRPr="00CD1581" w:rsidRDefault="00074DA1" w:rsidP="00074DA1">
      <w:pPr>
        <w:jc w:val="both"/>
      </w:pPr>
      <w:r w:rsidRPr="00CD1581">
        <w:t xml:space="preserve">The parties </w:t>
      </w:r>
      <w:proofErr w:type="spellStart"/>
      <w:r w:rsidRPr="00CD1581">
        <w:t>undertake</w:t>
      </w:r>
      <w:proofErr w:type="spellEnd"/>
      <w:r w:rsidRPr="00CD1581">
        <w:t xml:space="preserve">, </w:t>
      </w:r>
      <w:proofErr w:type="spellStart"/>
      <w:r w:rsidRPr="00CD1581">
        <w:t>when</w:t>
      </w:r>
      <w:proofErr w:type="spellEnd"/>
      <w:r w:rsidRPr="00CD1581">
        <w:t xml:space="preserve"> </w:t>
      </w:r>
      <w:proofErr w:type="spellStart"/>
      <w:r w:rsidRPr="00CD1581">
        <w:t>processing</w:t>
      </w:r>
      <w:proofErr w:type="spellEnd"/>
      <w:r w:rsidRPr="00CD1581">
        <w:t xml:space="preserve"> </w:t>
      </w:r>
      <w:proofErr w:type="spellStart"/>
      <w:r w:rsidRPr="00CD1581">
        <w:t>personal</w:t>
      </w:r>
      <w:proofErr w:type="spellEnd"/>
      <w:r w:rsidRPr="00CD1581">
        <w:t xml:space="preserve"> data for the </w:t>
      </w:r>
      <w:proofErr w:type="spellStart"/>
      <w:r w:rsidRPr="00CD1581">
        <w:t>purposes</w:t>
      </w:r>
      <w:proofErr w:type="spellEnd"/>
      <w:r w:rsidRPr="00CD1581">
        <w:t xml:space="preserve"> of </w:t>
      </w:r>
      <w:proofErr w:type="spellStart"/>
      <w:r w:rsidRPr="00CD1581">
        <w:t>managing</w:t>
      </w:r>
      <w:proofErr w:type="spellEnd"/>
      <w:r w:rsidRPr="00CD1581">
        <w:t xml:space="preserve"> the </w:t>
      </w:r>
      <w:proofErr w:type="spellStart"/>
      <w:r w:rsidRPr="00CD1581">
        <w:t>contractual</w:t>
      </w:r>
      <w:proofErr w:type="spellEnd"/>
      <w:r w:rsidRPr="00CD1581">
        <w:t xml:space="preserve"> </w:t>
      </w:r>
      <w:proofErr w:type="spellStart"/>
      <w:r w:rsidRPr="00CD1581">
        <w:t>relationship</w:t>
      </w:r>
      <w:proofErr w:type="spellEnd"/>
      <w:r w:rsidRPr="00CD1581">
        <w:t xml:space="preserve"> and the performance of </w:t>
      </w:r>
      <w:proofErr w:type="spellStart"/>
      <w:r w:rsidRPr="00CD1581">
        <w:t>this</w:t>
      </w:r>
      <w:proofErr w:type="spellEnd"/>
      <w:r w:rsidRPr="00CD1581">
        <w:t xml:space="preserve"> </w:t>
      </w:r>
      <w:proofErr w:type="spellStart"/>
      <w:r w:rsidRPr="00CD1581">
        <w:t>contract</w:t>
      </w:r>
      <w:proofErr w:type="spellEnd"/>
      <w:r w:rsidRPr="00CD1581">
        <w:t xml:space="preserve">, to </w:t>
      </w:r>
      <w:proofErr w:type="spellStart"/>
      <w:r w:rsidRPr="00CD1581">
        <w:t>comply</w:t>
      </w:r>
      <w:proofErr w:type="spellEnd"/>
      <w:r w:rsidRPr="00CD1581">
        <w:t xml:space="preserve"> </w:t>
      </w:r>
      <w:proofErr w:type="spellStart"/>
      <w:r w:rsidRPr="00CD1581">
        <w:t>with</w:t>
      </w:r>
      <w:proofErr w:type="spellEnd"/>
      <w:r w:rsidRPr="00CD1581">
        <w:t xml:space="preserve"> the </w:t>
      </w:r>
      <w:proofErr w:type="spellStart"/>
      <w:r w:rsidRPr="00CD1581">
        <w:t>European</w:t>
      </w:r>
      <w:proofErr w:type="spellEnd"/>
      <w:r w:rsidRPr="00CD1581">
        <w:t xml:space="preserve"> </w:t>
      </w:r>
      <w:proofErr w:type="spellStart"/>
      <w:r w:rsidRPr="00CD1581">
        <w:t>Regulation</w:t>
      </w:r>
      <w:proofErr w:type="spellEnd"/>
      <w:r w:rsidRPr="00CD1581">
        <w:t xml:space="preserve"> EU 2016/679 (GDPR) of 27 April 2016 on the protection of </w:t>
      </w:r>
      <w:proofErr w:type="spellStart"/>
      <w:r w:rsidRPr="00CD1581">
        <w:t>individuals</w:t>
      </w:r>
      <w:proofErr w:type="spellEnd"/>
      <w:r w:rsidRPr="00CD1581">
        <w:t xml:space="preserve"> </w:t>
      </w:r>
      <w:proofErr w:type="spellStart"/>
      <w:r w:rsidRPr="00CD1581">
        <w:t>with</w:t>
      </w:r>
      <w:proofErr w:type="spellEnd"/>
      <w:r w:rsidRPr="00CD1581">
        <w:t xml:space="preserve"> regard to the </w:t>
      </w:r>
      <w:proofErr w:type="spellStart"/>
      <w:r w:rsidRPr="00CD1581">
        <w:t>processing</w:t>
      </w:r>
      <w:proofErr w:type="spellEnd"/>
      <w:r w:rsidRPr="00CD1581">
        <w:t xml:space="preserve"> of </w:t>
      </w:r>
      <w:proofErr w:type="spellStart"/>
      <w:r w:rsidRPr="00CD1581">
        <w:t>personal</w:t>
      </w:r>
      <w:proofErr w:type="spellEnd"/>
      <w:r w:rsidRPr="00CD1581">
        <w:t xml:space="preserve"> data and on the free </w:t>
      </w:r>
      <w:proofErr w:type="spellStart"/>
      <w:r w:rsidRPr="00CD1581">
        <w:t>movement</w:t>
      </w:r>
      <w:proofErr w:type="spellEnd"/>
      <w:r w:rsidRPr="00CD1581">
        <w:t xml:space="preserve"> of </w:t>
      </w:r>
      <w:proofErr w:type="spellStart"/>
      <w:r w:rsidRPr="00CD1581">
        <w:t>such</w:t>
      </w:r>
      <w:proofErr w:type="spellEnd"/>
      <w:r w:rsidRPr="00CD1581">
        <w:t xml:space="preserve"> data and the applicable national </w:t>
      </w:r>
      <w:proofErr w:type="spellStart"/>
      <w:r w:rsidRPr="00CD1581">
        <w:t>laws</w:t>
      </w:r>
      <w:proofErr w:type="spellEnd"/>
      <w:r w:rsidRPr="00CD1581">
        <w:t xml:space="preserve"> on the protection of </w:t>
      </w:r>
      <w:proofErr w:type="spellStart"/>
      <w:r w:rsidRPr="00CD1581">
        <w:t>personal</w:t>
      </w:r>
      <w:proofErr w:type="spellEnd"/>
      <w:r w:rsidRPr="00CD1581">
        <w:t xml:space="preserve"> data.</w:t>
      </w:r>
    </w:p>
    <w:p w14:paraId="434A5CDA" w14:textId="77777777" w:rsidR="00074DA1" w:rsidRPr="00CD1581" w:rsidRDefault="00074DA1" w:rsidP="00074DA1">
      <w:pPr>
        <w:jc w:val="both"/>
      </w:pPr>
    </w:p>
    <w:p w14:paraId="16D8DD7B" w14:textId="77777777" w:rsidR="00074DA1" w:rsidRPr="00CD1581" w:rsidRDefault="00074DA1" w:rsidP="00074DA1">
      <w:pPr>
        <w:jc w:val="both"/>
      </w:pPr>
      <w:r w:rsidRPr="00CD1581">
        <w:t xml:space="preserve">For the exclusive </w:t>
      </w:r>
      <w:proofErr w:type="spellStart"/>
      <w:r w:rsidRPr="00CD1581">
        <w:t>purpose</w:t>
      </w:r>
      <w:proofErr w:type="spellEnd"/>
      <w:r w:rsidRPr="00CD1581">
        <w:t xml:space="preserve"> of </w:t>
      </w:r>
      <w:proofErr w:type="spellStart"/>
      <w:r w:rsidRPr="00CD1581">
        <w:t>managing</w:t>
      </w:r>
      <w:proofErr w:type="spellEnd"/>
      <w:r w:rsidRPr="00CD1581">
        <w:t xml:space="preserve"> the </w:t>
      </w:r>
      <w:proofErr w:type="spellStart"/>
      <w:r w:rsidRPr="00CD1581">
        <w:t>contractual</w:t>
      </w:r>
      <w:proofErr w:type="spellEnd"/>
      <w:r w:rsidRPr="00CD1581">
        <w:t xml:space="preserve"> </w:t>
      </w:r>
      <w:proofErr w:type="spellStart"/>
      <w:r w:rsidRPr="00CD1581">
        <w:t>relationship</w:t>
      </w:r>
      <w:proofErr w:type="spellEnd"/>
      <w:r w:rsidRPr="00CD1581">
        <w:t xml:space="preserve"> and the </w:t>
      </w:r>
      <w:proofErr w:type="spellStart"/>
      <w:r w:rsidRPr="00CD1581">
        <w:t>execution</w:t>
      </w:r>
      <w:proofErr w:type="spellEnd"/>
      <w:r w:rsidRPr="00CD1581">
        <w:t xml:space="preserve"> of </w:t>
      </w:r>
      <w:proofErr w:type="spellStart"/>
      <w:r w:rsidRPr="00CD1581">
        <w:t>this</w:t>
      </w:r>
      <w:proofErr w:type="spellEnd"/>
      <w:r w:rsidRPr="00CD1581">
        <w:t xml:space="preserve"> Agreement, the Parties </w:t>
      </w:r>
      <w:proofErr w:type="spellStart"/>
      <w:r w:rsidRPr="00CD1581">
        <w:t>may</w:t>
      </w:r>
      <w:proofErr w:type="spellEnd"/>
      <w:r w:rsidRPr="00CD1581">
        <w:t xml:space="preserve"> </w:t>
      </w:r>
      <w:proofErr w:type="spellStart"/>
      <w:r w:rsidRPr="00CD1581">
        <w:t>collect</w:t>
      </w:r>
      <w:proofErr w:type="spellEnd"/>
      <w:r w:rsidRPr="00CD1581">
        <w:t xml:space="preserve">, store, </w:t>
      </w:r>
      <w:proofErr w:type="spellStart"/>
      <w:r w:rsidRPr="00CD1581">
        <w:t>share</w:t>
      </w:r>
      <w:proofErr w:type="spellEnd"/>
      <w:r w:rsidRPr="00CD1581">
        <w:t xml:space="preserve"> and </w:t>
      </w:r>
      <w:proofErr w:type="spellStart"/>
      <w:r w:rsidRPr="00CD1581">
        <w:t>process</w:t>
      </w:r>
      <w:proofErr w:type="spellEnd"/>
      <w:r w:rsidRPr="00CD1581">
        <w:t xml:space="preserve"> </w:t>
      </w:r>
      <w:proofErr w:type="spellStart"/>
      <w:r w:rsidRPr="00CD1581">
        <w:t>personal</w:t>
      </w:r>
      <w:proofErr w:type="spellEnd"/>
      <w:r w:rsidRPr="00CD1581">
        <w:t xml:space="preserve"> data of </w:t>
      </w:r>
      <w:proofErr w:type="spellStart"/>
      <w:r w:rsidRPr="00CD1581">
        <w:t>persons</w:t>
      </w:r>
      <w:proofErr w:type="spellEnd"/>
      <w:r w:rsidRPr="00CD1581">
        <w:t xml:space="preserve"> </w:t>
      </w:r>
      <w:proofErr w:type="spellStart"/>
      <w:r w:rsidRPr="00CD1581">
        <w:t>involved</w:t>
      </w:r>
      <w:proofErr w:type="spellEnd"/>
      <w:r w:rsidRPr="00CD1581">
        <w:t xml:space="preserve"> in the management and </w:t>
      </w:r>
      <w:proofErr w:type="spellStart"/>
      <w:r w:rsidRPr="00CD1581">
        <w:t>execution</w:t>
      </w:r>
      <w:proofErr w:type="spellEnd"/>
      <w:r w:rsidRPr="00CD1581">
        <w:t xml:space="preserve"> of </w:t>
      </w:r>
      <w:proofErr w:type="spellStart"/>
      <w:r w:rsidRPr="00CD1581">
        <w:t>this</w:t>
      </w:r>
      <w:proofErr w:type="spellEnd"/>
      <w:r w:rsidRPr="00CD1581">
        <w:t xml:space="preserve"> Agreement </w:t>
      </w:r>
      <w:proofErr w:type="spellStart"/>
      <w:r w:rsidRPr="00CD1581">
        <w:t>such</w:t>
      </w:r>
      <w:proofErr w:type="spellEnd"/>
      <w:r w:rsidRPr="00CD1581">
        <w:t xml:space="preserve"> as: </w:t>
      </w:r>
      <w:proofErr w:type="spellStart"/>
      <w:r w:rsidRPr="00CD1581">
        <w:t>name</w:t>
      </w:r>
      <w:proofErr w:type="spellEnd"/>
      <w:r w:rsidRPr="00CD1581">
        <w:t xml:space="preserve">, business </w:t>
      </w:r>
      <w:proofErr w:type="spellStart"/>
      <w:r w:rsidRPr="00CD1581">
        <w:t>telephone</w:t>
      </w:r>
      <w:proofErr w:type="spellEnd"/>
      <w:r w:rsidRPr="00CD1581">
        <w:t xml:space="preserve"> </w:t>
      </w:r>
      <w:proofErr w:type="spellStart"/>
      <w:r w:rsidRPr="00CD1581">
        <w:t>number</w:t>
      </w:r>
      <w:proofErr w:type="spellEnd"/>
      <w:r w:rsidRPr="00CD1581">
        <w:t xml:space="preserve">, business </w:t>
      </w:r>
      <w:proofErr w:type="spellStart"/>
      <w:r w:rsidRPr="00CD1581">
        <w:t>address</w:t>
      </w:r>
      <w:proofErr w:type="spellEnd"/>
      <w:r w:rsidRPr="00CD1581">
        <w:t xml:space="preserve">, </w:t>
      </w:r>
      <w:proofErr w:type="spellStart"/>
      <w:r w:rsidRPr="00CD1581">
        <w:t>function</w:t>
      </w:r>
      <w:proofErr w:type="spellEnd"/>
      <w:r w:rsidRPr="00CD1581">
        <w:t xml:space="preserve">. </w:t>
      </w:r>
    </w:p>
    <w:p w14:paraId="18B579B3" w14:textId="77777777" w:rsidR="00074DA1" w:rsidRPr="00CD1581" w:rsidRDefault="00074DA1" w:rsidP="00074DA1">
      <w:pPr>
        <w:jc w:val="both"/>
      </w:pPr>
      <w:r w:rsidRPr="00CD1581">
        <w:t xml:space="preserve">The parties </w:t>
      </w:r>
      <w:proofErr w:type="spellStart"/>
      <w:r w:rsidRPr="00CD1581">
        <w:t>will</w:t>
      </w:r>
      <w:proofErr w:type="spellEnd"/>
      <w:r w:rsidRPr="00CD1581">
        <w:t xml:space="preserve"> </w:t>
      </w:r>
      <w:proofErr w:type="spellStart"/>
      <w:r w:rsidRPr="00CD1581">
        <w:t>take</w:t>
      </w:r>
      <w:proofErr w:type="spellEnd"/>
      <w:r w:rsidRPr="00CD1581">
        <w:t xml:space="preserve"> all </w:t>
      </w:r>
      <w:proofErr w:type="spellStart"/>
      <w:r w:rsidRPr="00CD1581">
        <w:t>appropriate</w:t>
      </w:r>
      <w:proofErr w:type="spellEnd"/>
      <w:r w:rsidRPr="00CD1581">
        <w:t xml:space="preserve"> </w:t>
      </w:r>
      <w:proofErr w:type="spellStart"/>
      <w:r w:rsidRPr="00CD1581">
        <w:t>technical</w:t>
      </w:r>
      <w:proofErr w:type="spellEnd"/>
      <w:r w:rsidRPr="00CD1581">
        <w:t xml:space="preserve"> and </w:t>
      </w:r>
      <w:proofErr w:type="spellStart"/>
      <w:r w:rsidRPr="00CD1581">
        <w:t>organisational</w:t>
      </w:r>
      <w:proofErr w:type="spellEnd"/>
      <w:r w:rsidRPr="00CD1581">
        <w:t xml:space="preserve"> </w:t>
      </w:r>
      <w:proofErr w:type="spellStart"/>
      <w:r w:rsidRPr="00CD1581">
        <w:t>measures</w:t>
      </w:r>
      <w:proofErr w:type="spellEnd"/>
      <w:r w:rsidRPr="00CD1581">
        <w:t xml:space="preserve"> to </w:t>
      </w:r>
      <w:proofErr w:type="spellStart"/>
      <w:r w:rsidRPr="00CD1581">
        <w:t>protect</w:t>
      </w:r>
      <w:proofErr w:type="spellEnd"/>
      <w:r w:rsidRPr="00CD1581">
        <w:t xml:space="preserve"> and </w:t>
      </w:r>
      <w:proofErr w:type="spellStart"/>
      <w:r w:rsidRPr="00CD1581">
        <w:t>secure</w:t>
      </w:r>
      <w:proofErr w:type="spellEnd"/>
      <w:r w:rsidRPr="00CD1581">
        <w:t xml:space="preserve"> </w:t>
      </w:r>
      <w:proofErr w:type="spellStart"/>
      <w:r w:rsidRPr="00CD1581">
        <w:t>such</w:t>
      </w:r>
      <w:proofErr w:type="spellEnd"/>
      <w:r w:rsidRPr="00CD1581">
        <w:t xml:space="preserve"> data. The parties </w:t>
      </w:r>
      <w:proofErr w:type="spellStart"/>
      <w:r w:rsidRPr="00CD1581">
        <w:t>will</w:t>
      </w:r>
      <w:proofErr w:type="spellEnd"/>
      <w:r w:rsidRPr="00CD1581">
        <w:t xml:space="preserve"> </w:t>
      </w:r>
      <w:proofErr w:type="spellStart"/>
      <w:r w:rsidRPr="00CD1581">
        <w:t>make</w:t>
      </w:r>
      <w:proofErr w:type="spellEnd"/>
      <w:r w:rsidRPr="00CD1581">
        <w:t xml:space="preserve"> </w:t>
      </w:r>
      <w:proofErr w:type="spellStart"/>
      <w:r w:rsidRPr="00CD1581">
        <w:t>every</w:t>
      </w:r>
      <w:proofErr w:type="spellEnd"/>
      <w:r w:rsidRPr="00CD1581">
        <w:t xml:space="preserve"> effort to </w:t>
      </w:r>
      <w:proofErr w:type="spellStart"/>
      <w:r w:rsidRPr="00CD1581">
        <w:t>prevent</w:t>
      </w:r>
      <w:proofErr w:type="spellEnd"/>
      <w:r w:rsidRPr="00CD1581">
        <w:t xml:space="preserve"> </w:t>
      </w:r>
      <w:proofErr w:type="spellStart"/>
      <w:r w:rsidRPr="00CD1581">
        <w:t>any</w:t>
      </w:r>
      <w:proofErr w:type="spellEnd"/>
      <w:r w:rsidRPr="00CD1581">
        <w:t xml:space="preserve"> </w:t>
      </w:r>
      <w:proofErr w:type="spellStart"/>
      <w:r w:rsidRPr="00CD1581">
        <w:t>unauthorised</w:t>
      </w:r>
      <w:proofErr w:type="spellEnd"/>
      <w:r w:rsidRPr="00CD1581">
        <w:t xml:space="preserve"> or </w:t>
      </w:r>
      <w:proofErr w:type="spellStart"/>
      <w:r w:rsidRPr="00CD1581">
        <w:t>illegal</w:t>
      </w:r>
      <w:proofErr w:type="spellEnd"/>
      <w:r w:rsidRPr="00CD1581">
        <w:t xml:space="preserve"> </w:t>
      </w:r>
      <w:proofErr w:type="spellStart"/>
      <w:r w:rsidRPr="00CD1581">
        <w:t>processing</w:t>
      </w:r>
      <w:proofErr w:type="spellEnd"/>
      <w:r w:rsidRPr="00CD1581">
        <w:t xml:space="preserve"> of </w:t>
      </w:r>
      <w:proofErr w:type="spellStart"/>
      <w:r w:rsidRPr="00CD1581">
        <w:t>such</w:t>
      </w:r>
      <w:proofErr w:type="spellEnd"/>
      <w:r w:rsidRPr="00CD1581">
        <w:t xml:space="preserve"> data.</w:t>
      </w:r>
    </w:p>
    <w:p w14:paraId="1B574EF0" w14:textId="77777777" w:rsidR="00174181" w:rsidRPr="00074DA1" w:rsidRDefault="00174181" w:rsidP="00F34A66">
      <w:pPr>
        <w:ind w:left="709" w:hanging="709"/>
        <w:jc w:val="both"/>
        <w:rPr>
          <w:lang w:val="en-US"/>
        </w:rPr>
      </w:pPr>
    </w:p>
    <w:p w14:paraId="1151F629" w14:textId="77777777" w:rsidR="00F34A66" w:rsidRPr="00074DA1" w:rsidRDefault="00F34A66" w:rsidP="00F34A66">
      <w:pPr>
        <w:ind w:left="709" w:hanging="709"/>
        <w:jc w:val="both"/>
        <w:rPr>
          <w:lang w:val="en-US"/>
        </w:rPr>
      </w:pPr>
    </w:p>
    <w:p w14:paraId="105D4AAE" w14:textId="77777777" w:rsidR="00F34A66" w:rsidRPr="00074DA1" w:rsidRDefault="00F34A66" w:rsidP="00F34A66">
      <w:pPr>
        <w:ind w:left="709" w:hanging="709"/>
        <w:jc w:val="both"/>
        <w:rPr>
          <w:lang w:val="en-US"/>
        </w:rPr>
      </w:pPr>
    </w:p>
    <w:p w14:paraId="6606A922" w14:textId="77777777" w:rsidR="00F34A66" w:rsidRPr="00074DA1" w:rsidRDefault="00690FD0" w:rsidP="00F34A66">
      <w:pPr>
        <w:ind w:left="709" w:hanging="709"/>
        <w:jc w:val="center"/>
        <w:rPr>
          <w:lang w:val="en-US"/>
        </w:rPr>
      </w:pPr>
      <w:r w:rsidRPr="00074DA1">
        <w:rPr>
          <w:lang w:val="en-US"/>
        </w:rPr>
        <w:t>Signed in</w:t>
      </w:r>
      <w:r w:rsidR="00F34A66" w:rsidRPr="00074DA1">
        <w:rPr>
          <w:lang w:val="en-US"/>
        </w:rPr>
        <w:t xml:space="preserve"> Paris,</w:t>
      </w:r>
    </w:p>
    <w:p w14:paraId="289378D6" w14:textId="77777777" w:rsidR="00F34A66" w:rsidRPr="00074DA1" w:rsidRDefault="005B2EE7" w:rsidP="00F34A66">
      <w:pPr>
        <w:jc w:val="center"/>
        <w:rPr>
          <w:lang w:val="en-US"/>
        </w:rPr>
      </w:pPr>
      <w:r w:rsidRPr="00074DA1">
        <w:rPr>
          <w:lang w:val="en-US"/>
        </w:rPr>
        <w:t>In</w:t>
      </w:r>
      <w:r w:rsidR="00F34A66" w:rsidRPr="00074DA1">
        <w:rPr>
          <w:lang w:val="en-US"/>
        </w:rPr>
        <w:t xml:space="preserve"> </w:t>
      </w:r>
      <w:r w:rsidRPr="00074DA1">
        <w:rPr>
          <w:i/>
          <w:color w:val="0000FF"/>
          <w:lang w:val="en-US"/>
        </w:rPr>
        <w:t>two</w:t>
      </w:r>
      <w:r w:rsidR="00F34A66" w:rsidRPr="00074DA1">
        <w:rPr>
          <w:i/>
          <w:color w:val="0000FF"/>
          <w:lang w:val="en-US"/>
        </w:rPr>
        <w:t xml:space="preserve"> (2) </w:t>
      </w:r>
      <w:r w:rsidRPr="00074DA1">
        <w:rPr>
          <w:lang w:val="en-US"/>
        </w:rPr>
        <w:t>original copies</w:t>
      </w:r>
    </w:p>
    <w:p w14:paraId="3C8F6A68" w14:textId="77777777" w:rsidR="00F34A66" w:rsidRPr="00074DA1" w:rsidRDefault="00F34A66" w:rsidP="00F34A66">
      <w:pPr>
        <w:jc w:val="both"/>
        <w:rPr>
          <w:lang w:val="en-US"/>
        </w:rPr>
      </w:pPr>
    </w:p>
    <w:tbl>
      <w:tblPr>
        <w:tblW w:w="0" w:type="auto"/>
        <w:tblBorders>
          <w:insideH w:val="single" w:sz="4" w:space="0" w:color="auto"/>
          <w:insideV w:val="single" w:sz="4" w:space="0" w:color="auto"/>
        </w:tblBorders>
        <w:tblLook w:val="04A0" w:firstRow="1" w:lastRow="0" w:firstColumn="1" w:lastColumn="0" w:noHBand="0" w:noVBand="1"/>
      </w:tblPr>
      <w:tblGrid>
        <w:gridCol w:w="4812"/>
        <w:gridCol w:w="4826"/>
      </w:tblGrid>
      <w:tr w:rsidR="00F34A66" w:rsidRPr="00074DA1" w14:paraId="1E14C978" w14:textId="77777777" w:rsidTr="00F34A66">
        <w:tc>
          <w:tcPr>
            <w:tcW w:w="4889" w:type="dxa"/>
            <w:shd w:val="clear" w:color="auto" w:fill="auto"/>
          </w:tcPr>
          <w:p w14:paraId="64F1E841" w14:textId="77777777" w:rsidR="00F34A66" w:rsidRPr="00074DA1" w:rsidRDefault="00F34A66" w:rsidP="00F34A66">
            <w:pPr>
              <w:jc w:val="both"/>
              <w:rPr>
                <w:b/>
                <w:lang w:val="en-US"/>
              </w:rPr>
            </w:pPr>
            <w:r w:rsidRPr="00074DA1">
              <w:rPr>
                <w:lang w:val="en-US"/>
              </w:rPr>
              <w:br w:type="page"/>
            </w:r>
            <w:r w:rsidR="00A65411" w:rsidRPr="00074DA1">
              <w:rPr>
                <w:b/>
                <w:lang w:val="en-US"/>
              </w:rPr>
              <w:t xml:space="preserve"> </w:t>
            </w:r>
            <w:r w:rsidRPr="00074DA1">
              <w:rPr>
                <w:b/>
                <w:color w:val="0000FF"/>
                <w:lang w:val="en-US"/>
              </w:rPr>
              <w:t>XX</w:t>
            </w:r>
          </w:p>
          <w:p w14:paraId="2F67E29A" w14:textId="77777777" w:rsidR="00F34A66" w:rsidRPr="00074DA1" w:rsidRDefault="00F34A66" w:rsidP="00F34A66">
            <w:pPr>
              <w:jc w:val="both"/>
              <w:rPr>
                <w:lang w:val="en-US"/>
              </w:rPr>
            </w:pPr>
          </w:p>
          <w:p w14:paraId="3F6CF162" w14:textId="77777777" w:rsidR="00F34A66" w:rsidRPr="00074DA1" w:rsidRDefault="005B2EE7" w:rsidP="00F34A66">
            <w:pPr>
              <w:jc w:val="both"/>
              <w:rPr>
                <w:lang w:val="en-US"/>
              </w:rPr>
            </w:pPr>
            <w:r w:rsidRPr="00074DA1">
              <w:rPr>
                <w:lang w:val="en-US"/>
              </w:rPr>
              <w:t>Name</w:t>
            </w:r>
            <w:r w:rsidR="00F34A66" w:rsidRPr="00074DA1">
              <w:rPr>
                <w:lang w:val="en-US"/>
              </w:rPr>
              <w:t> </w:t>
            </w:r>
          </w:p>
          <w:p w14:paraId="5175025C" w14:textId="77777777" w:rsidR="00F34A66" w:rsidRPr="00074DA1" w:rsidRDefault="005B2EE7" w:rsidP="00F34A66">
            <w:pPr>
              <w:jc w:val="both"/>
              <w:rPr>
                <w:b/>
                <w:lang w:val="en-US"/>
              </w:rPr>
            </w:pPr>
            <w:r w:rsidRPr="00074DA1">
              <w:rPr>
                <w:lang w:val="en-US"/>
              </w:rPr>
              <w:t>Signatory grade</w:t>
            </w:r>
          </w:p>
          <w:p w14:paraId="10E86163" w14:textId="77777777" w:rsidR="00F34A66" w:rsidRPr="00074DA1" w:rsidRDefault="00F34A66" w:rsidP="00F34A66">
            <w:pPr>
              <w:jc w:val="both"/>
              <w:rPr>
                <w:b/>
                <w:lang w:val="en-US"/>
              </w:rPr>
            </w:pPr>
          </w:p>
          <w:p w14:paraId="3DECBDE6" w14:textId="77777777" w:rsidR="00F34A66" w:rsidRPr="00074DA1" w:rsidRDefault="00F34A66" w:rsidP="00F34A66">
            <w:pPr>
              <w:jc w:val="both"/>
              <w:rPr>
                <w:lang w:val="en-US"/>
              </w:rPr>
            </w:pPr>
            <w:r w:rsidRPr="00074DA1">
              <w:rPr>
                <w:lang w:val="en-US"/>
              </w:rPr>
              <w:t xml:space="preserve">Date : </w:t>
            </w:r>
          </w:p>
          <w:p w14:paraId="3E3DFD77" w14:textId="77777777" w:rsidR="00F34A66" w:rsidRPr="00074DA1" w:rsidRDefault="00F34A66" w:rsidP="00F34A66">
            <w:pPr>
              <w:jc w:val="both"/>
            </w:pPr>
            <w:r w:rsidRPr="00074DA1">
              <w:t>Signature :</w:t>
            </w:r>
          </w:p>
        </w:tc>
        <w:tc>
          <w:tcPr>
            <w:tcW w:w="4889" w:type="dxa"/>
            <w:shd w:val="clear" w:color="auto" w:fill="auto"/>
          </w:tcPr>
          <w:p w14:paraId="6B31A10F" w14:textId="77777777" w:rsidR="00F34A66" w:rsidRPr="00074DA1" w:rsidRDefault="00A65411" w:rsidP="00F34A66">
            <w:pPr>
              <w:ind w:left="709"/>
              <w:jc w:val="both"/>
              <w:rPr>
                <w:b/>
                <w:lang w:val="en-US"/>
              </w:rPr>
            </w:pPr>
            <w:r w:rsidRPr="00074DA1">
              <w:rPr>
                <w:b/>
                <w:lang w:val="en-US"/>
              </w:rPr>
              <w:t>INRAE</w:t>
            </w:r>
          </w:p>
          <w:p w14:paraId="69FCACB1" w14:textId="77777777" w:rsidR="00F34A66" w:rsidRPr="00074DA1" w:rsidRDefault="00F34A66" w:rsidP="00F34A66">
            <w:pPr>
              <w:ind w:left="709"/>
              <w:jc w:val="both"/>
              <w:rPr>
                <w:lang w:val="en-US"/>
              </w:rPr>
            </w:pPr>
          </w:p>
          <w:p w14:paraId="1D79E00A" w14:textId="77777777" w:rsidR="00F34A66" w:rsidRPr="00074DA1" w:rsidRDefault="005B2EE7" w:rsidP="00F34A66">
            <w:pPr>
              <w:ind w:left="709"/>
              <w:jc w:val="both"/>
              <w:rPr>
                <w:lang w:val="en-US"/>
              </w:rPr>
            </w:pPr>
            <w:r w:rsidRPr="00074DA1">
              <w:rPr>
                <w:lang w:val="en-US"/>
              </w:rPr>
              <w:t>Name</w:t>
            </w:r>
            <w:r w:rsidR="00F34A66" w:rsidRPr="00074DA1">
              <w:rPr>
                <w:lang w:val="en-US"/>
              </w:rPr>
              <w:t> </w:t>
            </w:r>
          </w:p>
          <w:p w14:paraId="67949C06" w14:textId="77777777" w:rsidR="00F34A66" w:rsidRPr="00074DA1" w:rsidRDefault="005B2EE7" w:rsidP="00F34A66">
            <w:pPr>
              <w:ind w:left="709"/>
              <w:jc w:val="both"/>
              <w:rPr>
                <w:b/>
                <w:lang w:val="en-US"/>
              </w:rPr>
            </w:pPr>
            <w:r w:rsidRPr="00074DA1">
              <w:rPr>
                <w:lang w:val="en-US"/>
              </w:rPr>
              <w:t>Signatory grade</w:t>
            </w:r>
          </w:p>
          <w:p w14:paraId="4B327B74" w14:textId="77777777" w:rsidR="00F34A66" w:rsidRPr="00074DA1" w:rsidRDefault="00F34A66" w:rsidP="00F34A66">
            <w:pPr>
              <w:ind w:left="709"/>
              <w:jc w:val="both"/>
              <w:rPr>
                <w:b/>
                <w:lang w:val="en-US"/>
              </w:rPr>
            </w:pPr>
          </w:p>
          <w:p w14:paraId="6AB6F2D8" w14:textId="77777777" w:rsidR="00F34A66" w:rsidRPr="00074DA1" w:rsidRDefault="00F34A66" w:rsidP="00F34A66">
            <w:pPr>
              <w:ind w:left="709"/>
              <w:jc w:val="both"/>
              <w:rPr>
                <w:lang w:val="en-US"/>
              </w:rPr>
            </w:pPr>
            <w:r w:rsidRPr="00074DA1">
              <w:rPr>
                <w:lang w:val="en-US"/>
              </w:rPr>
              <w:t xml:space="preserve">Date : </w:t>
            </w:r>
          </w:p>
          <w:p w14:paraId="078F4348" w14:textId="77777777" w:rsidR="00F34A66" w:rsidRPr="00074DA1" w:rsidRDefault="00F34A66" w:rsidP="00F34A66">
            <w:pPr>
              <w:ind w:left="709"/>
              <w:jc w:val="both"/>
            </w:pPr>
            <w:r w:rsidRPr="00074DA1">
              <w:t>Signature :</w:t>
            </w:r>
          </w:p>
        </w:tc>
      </w:tr>
    </w:tbl>
    <w:p w14:paraId="1E81CFCC" w14:textId="77777777" w:rsidR="00F34A66" w:rsidRPr="00074DA1" w:rsidRDefault="00F34A66" w:rsidP="00F34A66">
      <w:pPr>
        <w:jc w:val="both"/>
      </w:pPr>
      <w:r w:rsidRPr="00074DA1">
        <w:tab/>
      </w:r>
    </w:p>
    <w:p w14:paraId="750D785B" w14:textId="77777777" w:rsidR="00F34A66" w:rsidRPr="00074DA1" w:rsidRDefault="00F34A66" w:rsidP="00F34A66">
      <w:pPr>
        <w:jc w:val="both"/>
      </w:pPr>
    </w:p>
    <w:p w14:paraId="20CF448E" w14:textId="77777777" w:rsidR="008450D7" w:rsidRPr="00074DA1" w:rsidRDefault="008450D7">
      <w:pPr>
        <w:spacing w:after="200" w:line="276" w:lineRule="auto"/>
      </w:pPr>
      <w:r w:rsidRPr="00074DA1">
        <w:br w:type="page"/>
      </w:r>
    </w:p>
    <w:p w14:paraId="4A85BB0D" w14:textId="77777777" w:rsidR="00CD1E37" w:rsidRPr="00074DA1" w:rsidRDefault="00CD1E37" w:rsidP="00CD1E37">
      <w:pPr>
        <w:ind w:left="2127" w:firstLine="709"/>
        <w:jc w:val="both"/>
        <w:outlineLvl w:val="0"/>
        <w:rPr>
          <w:b/>
        </w:rPr>
      </w:pPr>
      <w:r w:rsidRPr="00074DA1">
        <w:rPr>
          <w:b/>
        </w:rPr>
        <w:lastRenderedPageBreak/>
        <w:t xml:space="preserve">ANNEX 1 : SCIENTIFIC PROGRAM </w:t>
      </w:r>
    </w:p>
    <w:p w14:paraId="0765B5CC" w14:textId="77777777" w:rsidR="00CD1E37" w:rsidRPr="00074DA1" w:rsidRDefault="00CD1E37" w:rsidP="00CD1E37"/>
    <w:p w14:paraId="63FBFEF1" w14:textId="77777777" w:rsidR="00CD1E37" w:rsidRPr="00074DA1" w:rsidRDefault="00CD1E37" w:rsidP="00CD1E37"/>
    <w:p w14:paraId="5570475B" w14:textId="77777777" w:rsidR="00CD1E37" w:rsidRPr="00074DA1" w:rsidRDefault="008450D7" w:rsidP="00CD1E37">
      <w:pPr>
        <w:numPr>
          <w:ilvl w:val="0"/>
          <w:numId w:val="5"/>
        </w:numPr>
        <w:spacing w:line="276" w:lineRule="auto"/>
        <w:jc w:val="both"/>
        <w:rPr>
          <w:b/>
        </w:rPr>
      </w:pPr>
      <w:r w:rsidRPr="00074DA1">
        <w:rPr>
          <w:b/>
        </w:rPr>
        <w:t xml:space="preserve">Project </w:t>
      </w:r>
      <w:proofErr w:type="spellStart"/>
      <w:r w:rsidRPr="00074DA1">
        <w:rPr>
          <w:b/>
        </w:rPr>
        <w:t>title</w:t>
      </w:r>
      <w:proofErr w:type="spellEnd"/>
      <w:r w:rsidRPr="00074DA1">
        <w:rPr>
          <w:b/>
        </w:rPr>
        <w:t> :</w:t>
      </w:r>
    </w:p>
    <w:p w14:paraId="4F6E45CD" w14:textId="77777777" w:rsidR="00CD1E37" w:rsidRPr="00074DA1" w:rsidRDefault="00CD1E37" w:rsidP="00CD1E37">
      <w:pPr>
        <w:ind w:left="360"/>
        <w:jc w:val="both"/>
        <w:rPr>
          <w:b/>
        </w:rPr>
      </w:pPr>
    </w:p>
    <w:p w14:paraId="547897D9" w14:textId="77777777" w:rsidR="00CD1E37" w:rsidRPr="00074DA1" w:rsidRDefault="00CD1E37" w:rsidP="00CD1E37">
      <w:pPr>
        <w:numPr>
          <w:ilvl w:val="0"/>
          <w:numId w:val="5"/>
        </w:numPr>
        <w:spacing w:line="276" w:lineRule="auto"/>
        <w:jc w:val="both"/>
      </w:pPr>
      <w:r w:rsidRPr="00074DA1">
        <w:rPr>
          <w:b/>
        </w:rPr>
        <w:t>Scientific leaders</w:t>
      </w:r>
      <w:r w:rsidRPr="00074DA1">
        <w:t xml:space="preserve"> :</w:t>
      </w:r>
    </w:p>
    <w:p w14:paraId="31663986" w14:textId="77777777" w:rsidR="00CD1E37" w:rsidRPr="00074DA1" w:rsidRDefault="00A65411" w:rsidP="00CD1E37">
      <w:pPr>
        <w:numPr>
          <w:ilvl w:val="1"/>
          <w:numId w:val="5"/>
        </w:numPr>
        <w:spacing w:line="276" w:lineRule="auto"/>
        <w:contextualSpacing/>
        <w:jc w:val="both"/>
        <w:rPr>
          <w:rFonts w:cs="Times New Roman"/>
        </w:rPr>
      </w:pPr>
      <w:r w:rsidRPr="00074DA1">
        <w:rPr>
          <w:rFonts w:cs="Times New Roman"/>
        </w:rPr>
        <w:t>INRAE</w:t>
      </w:r>
      <w:r w:rsidR="00CD1E37" w:rsidRPr="00074DA1">
        <w:rPr>
          <w:rFonts w:cs="Times New Roman"/>
        </w:rPr>
        <w:t>:</w:t>
      </w:r>
    </w:p>
    <w:p w14:paraId="39B98D6A" w14:textId="77777777" w:rsidR="00CD1E37" w:rsidRPr="00074DA1" w:rsidRDefault="00CD1E37" w:rsidP="00CD1E37">
      <w:pPr>
        <w:numPr>
          <w:ilvl w:val="1"/>
          <w:numId w:val="5"/>
        </w:numPr>
        <w:spacing w:line="276" w:lineRule="auto"/>
        <w:contextualSpacing/>
        <w:jc w:val="both"/>
        <w:rPr>
          <w:rFonts w:cs="Times New Roman"/>
        </w:rPr>
      </w:pPr>
      <w:r w:rsidRPr="00074DA1">
        <w:rPr>
          <w:rFonts w:cs="Times New Roman"/>
        </w:rPr>
        <w:t>Partner(s):</w:t>
      </w:r>
    </w:p>
    <w:p w14:paraId="1E72FD24" w14:textId="77777777" w:rsidR="00CD1E37" w:rsidRPr="00074DA1" w:rsidRDefault="00CD1E37" w:rsidP="00CD1E37">
      <w:pPr>
        <w:ind w:left="720"/>
        <w:jc w:val="both"/>
      </w:pPr>
    </w:p>
    <w:p w14:paraId="3C661B8E" w14:textId="77777777" w:rsidR="00CD1E37" w:rsidRPr="00074DA1" w:rsidRDefault="008450D7" w:rsidP="00CD1E37">
      <w:pPr>
        <w:numPr>
          <w:ilvl w:val="0"/>
          <w:numId w:val="5"/>
        </w:numPr>
        <w:spacing w:line="276" w:lineRule="auto"/>
        <w:jc w:val="both"/>
      </w:pPr>
      <w:proofErr w:type="spellStart"/>
      <w:r w:rsidRPr="00074DA1">
        <w:rPr>
          <w:b/>
        </w:rPr>
        <w:t>Summary</w:t>
      </w:r>
      <w:proofErr w:type="spellEnd"/>
      <w:r w:rsidR="00CD1E37" w:rsidRPr="00074DA1">
        <w:rPr>
          <w:b/>
        </w:rPr>
        <w:t xml:space="preserve">: </w:t>
      </w:r>
      <w:r w:rsidR="00CD1E37" w:rsidRPr="00074DA1">
        <w:t xml:space="preserve">(5 </w:t>
      </w:r>
      <w:proofErr w:type="spellStart"/>
      <w:r w:rsidR="00CD1E37" w:rsidRPr="00074DA1">
        <w:t>lines</w:t>
      </w:r>
      <w:proofErr w:type="spellEnd"/>
      <w:r w:rsidR="00CD1E37" w:rsidRPr="00074DA1">
        <w:t xml:space="preserve"> max):</w:t>
      </w:r>
    </w:p>
    <w:p w14:paraId="343BE962" w14:textId="77777777" w:rsidR="00CD1E37" w:rsidRPr="00074DA1" w:rsidRDefault="00CD1E37" w:rsidP="00CD1E37">
      <w:pPr>
        <w:spacing w:line="276" w:lineRule="auto"/>
        <w:ind w:left="360"/>
        <w:contextualSpacing/>
        <w:jc w:val="both"/>
        <w:rPr>
          <w:rFonts w:cs="Times New Roman"/>
        </w:rPr>
      </w:pPr>
    </w:p>
    <w:p w14:paraId="7975236C" w14:textId="77777777" w:rsidR="00CD1E37" w:rsidRPr="00074DA1" w:rsidRDefault="00CD1E37" w:rsidP="00CD1E37">
      <w:pPr>
        <w:spacing w:line="276" w:lineRule="auto"/>
        <w:ind w:left="360"/>
        <w:contextualSpacing/>
        <w:jc w:val="both"/>
        <w:rPr>
          <w:rFonts w:cs="Times New Roman"/>
        </w:rPr>
      </w:pPr>
    </w:p>
    <w:p w14:paraId="1DDCE9BC" w14:textId="77777777" w:rsidR="00CD1E37" w:rsidRPr="00074DA1" w:rsidRDefault="00CD1E37" w:rsidP="00CD1E37">
      <w:pPr>
        <w:numPr>
          <w:ilvl w:val="0"/>
          <w:numId w:val="5"/>
        </w:numPr>
        <w:spacing w:line="276" w:lineRule="auto"/>
        <w:jc w:val="both"/>
        <w:rPr>
          <w:b/>
        </w:rPr>
      </w:pPr>
      <w:r w:rsidRPr="00074DA1">
        <w:rPr>
          <w:b/>
        </w:rPr>
        <w:t xml:space="preserve">Project duration : </w:t>
      </w:r>
    </w:p>
    <w:p w14:paraId="3EFFA2BF" w14:textId="77777777" w:rsidR="00CD1E37" w:rsidRPr="00074DA1" w:rsidRDefault="00CD1E37" w:rsidP="00CD1E37">
      <w:pPr>
        <w:ind w:left="360"/>
        <w:jc w:val="both"/>
        <w:rPr>
          <w:b/>
        </w:rPr>
      </w:pPr>
    </w:p>
    <w:p w14:paraId="70133DDE" w14:textId="77777777" w:rsidR="00CD1E37" w:rsidRPr="00074DA1" w:rsidRDefault="00CD1E37" w:rsidP="00CD1E37">
      <w:pPr>
        <w:numPr>
          <w:ilvl w:val="0"/>
          <w:numId w:val="5"/>
        </w:numPr>
        <w:spacing w:line="276" w:lineRule="auto"/>
        <w:jc w:val="both"/>
        <w:rPr>
          <w:b/>
          <w:lang w:val="en-GB"/>
        </w:rPr>
      </w:pPr>
      <w:r w:rsidRPr="00074DA1">
        <w:rPr>
          <w:b/>
          <w:lang w:val="en-GB"/>
        </w:rPr>
        <w:t xml:space="preserve">Context, </w:t>
      </w:r>
      <w:r w:rsidR="00C72953" w:rsidRPr="00074DA1">
        <w:rPr>
          <w:b/>
          <w:lang w:val="en-GB"/>
        </w:rPr>
        <w:t>Goals</w:t>
      </w:r>
      <w:r w:rsidRPr="00074DA1">
        <w:rPr>
          <w:b/>
          <w:lang w:val="en-GB"/>
        </w:rPr>
        <w:t>, Research</w:t>
      </w:r>
      <w:r w:rsidR="00A65411" w:rsidRPr="00074DA1">
        <w:rPr>
          <w:lang w:val="en-GB"/>
        </w:rPr>
        <w:t xml:space="preserve"> </w:t>
      </w:r>
      <w:r w:rsidRPr="00074DA1">
        <w:rPr>
          <w:b/>
          <w:lang w:val="en-GB"/>
        </w:rPr>
        <w:t>questions</w:t>
      </w:r>
      <w:r w:rsidRPr="00074DA1">
        <w:rPr>
          <w:lang w:val="en-GB"/>
        </w:rPr>
        <w:t xml:space="preserve"> (20 lines max) :</w:t>
      </w:r>
    </w:p>
    <w:p w14:paraId="2D396E9A" w14:textId="77777777" w:rsidR="00CD1E37" w:rsidRPr="00074DA1" w:rsidRDefault="00CD1E37" w:rsidP="00CD1E37">
      <w:pPr>
        <w:jc w:val="both"/>
      </w:pPr>
      <w:proofErr w:type="spellStart"/>
      <w:r w:rsidRPr="00074DA1">
        <w:t>Specify</w:t>
      </w:r>
      <w:proofErr w:type="spellEnd"/>
      <w:r w:rsidRPr="00074DA1">
        <w:t xml:space="preserve"> in </w:t>
      </w:r>
      <w:proofErr w:type="spellStart"/>
      <w:r w:rsidRPr="00074DA1">
        <w:t>particular</w:t>
      </w:r>
      <w:proofErr w:type="spellEnd"/>
      <w:r w:rsidRPr="00074DA1">
        <w:t>:</w:t>
      </w:r>
    </w:p>
    <w:p w14:paraId="0F54D4A7" w14:textId="77777777" w:rsidR="00CD1E37" w:rsidRPr="00074DA1" w:rsidRDefault="00CD1E37" w:rsidP="00CD1E37">
      <w:pPr>
        <w:numPr>
          <w:ilvl w:val="1"/>
          <w:numId w:val="6"/>
        </w:numPr>
        <w:spacing w:line="276" w:lineRule="auto"/>
        <w:jc w:val="both"/>
      </w:pPr>
      <w:proofErr w:type="gramStart"/>
      <w:r w:rsidRPr="00074DA1">
        <w:t>the</w:t>
      </w:r>
      <w:proofErr w:type="gramEnd"/>
      <w:r w:rsidRPr="00074DA1">
        <w:t xml:space="preserve"> </w:t>
      </w:r>
      <w:proofErr w:type="spellStart"/>
      <w:r w:rsidRPr="00074DA1">
        <w:t>scientific</w:t>
      </w:r>
      <w:proofErr w:type="spellEnd"/>
      <w:r w:rsidRPr="00074DA1">
        <w:t xml:space="preserve"> </w:t>
      </w:r>
      <w:proofErr w:type="spellStart"/>
      <w:r w:rsidRPr="00074DA1">
        <w:t>context</w:t>
      </w:r>
      <w:proofErr w:type="spellEnd"/>
      <w:r w:rsidRPr="00074DA1">
        <w:t xml:space="preserve">, </w:t>
      </w:r>
    </w:p>
    <w:p w14:paraId="446EC1D1" w14:textId="77777777" w:rsidR="00CD1E37" w:rsidRPr="00074DA1" w:rsidRDefault="00CD1E37" w:rsidP="00CD1E37">
      <w:pPr>
        <w:numPr>
          <w:ilvl w:val="1"/>
          <w:numId w:val="6"/>
        </w:numPr>
        <w:tabs>
          <w:tab w:val="clear" w:pos="1440"/>
          <w:tab w:val="num" w:pos="1789"/>
        </w:tabs>
        <w:spacing w:line="276" w:lineRule="auto"/>
        <w:jc w:val="both"/>
      </w:pPr>
      <w:proofErr w:type="gramStart"/>
      <w:r w:rsidRPr="00074DA1">
        <w:t>the</w:t>
      </w:r>
      <w:proofErr w:type="gramEnd"/>
      <w:r w:rsidRPr="00074DA1">
        <w:t xml:space="preserve"> </w:t>
      </w:r>
      <w:proofErr w:type="spellStart"/>
      <w:r w:rsidRPr="00074DA1">
        <w:t>partnership</w:t>
      </w:r>
      <w:proofErr w:type="spellEnd"/>
      <w:r w:rsidRPr="00074DA1">
        <w:t xml:space="preserve"> </w:t>
      </w:r>
      <w:r w:rsidR="00C72953" w:rsidRPr="00074DA1">
        <w:t>goals</w:t>
      </w:r>
      <w:r w:rsidRPr="00074DA1">
        <w:t>,</w:t>
      </w:r>
    </w:p>
    <w:p w14:paraId="680E3CC6" w14:textId="77777777" w:rsidR="00CD1E37" w:rsidRPr="00074DA1" w:rsidRDefault="00CD1E37" w:rsidP="00CD1E37">
      <w:pPr>
        <w:numPr>
          <w:ilvl w:val="1"/>
          <w:numId w:val="6"/>
        </w:numPr>
        <w:tabs>
          <w:tab w:val="clear" w:pos="1440"/>
          <w:tab w:val="num" w:pos="1789"/>
        </w:tabs>
        <w:spacing w:line="276" w:lineRule="auto"/>
        <w:jc w:val="both"/>
      </w:pPr>
      <w:proofErr w:type="gramStart"/>
      <w:r w:rsidRPr="00074DA1">
        <w:t>the</w:t>
      </w:r>
      <w:proofErr w:type="gramEnd"/>
      <w:r w:rsidRPr="00074DA1">
        <w:t xml:space="preserve"> </w:t>
      </w:r>
      <w:proofErr w:type="spellStart"/>
      <w:r w:rsidRPr="00074DA1">
        <w:t>research</w:t>
      </w:r>
      <w:proofErr w:type="spellEnd"/>
      <w:r w:rsidRPr="00074DA1">
        <w:t xml:space="preserve"> questions,</w:t>
      </w:r>
    </w:p>
    <w:p w14:paraId="053E6D92" w14:textId="77777777" w:rsidR="00CD1E37" w:rsidRPr="00074DA1" w:rsidRDefault="00CD1E37" w:rsidP="008569EB">
      <w:pPr>
        <w:numPr>
          <w:ilvl w:val="1"/>
          <w:numId w:val="6"/>
        </w:numPr>
        <w:spacing w:line="276" w:lineRule="auto"/>
        <w:jc w:val="both"/>
        <w:rPr>
          <w:lang w:val="en-US"/>
        </w:rPr>
      </w:pPr>
      <w:proofErr w:type="gramStart"/>
      <w:r w:rsidRPr="00074DA1">
        <w:rPr>
          <w:lang w:val="en-US"/>
        </w:rPr>
        <w:t>the</w:t>
      </w:r>
      <w:proofErr w:type="gramEnd"/>
      <w:r w:rsidRPr="00074DA1">
        <w:rPr>
          <w:lang w:val="en-US"/>
        </w:rPr>
        <w:t xml:space="preserve"> potential articulation with a project </w:t>
      </w:r>
      <w:r w:rsidR="008569EB" w:rsidRPr="00074DA1">
        <w:rPr>
          <w:lang w:val="en-US"/>
        </w:rPr>
        <w:t>funded by</w:t>
      </w:r>
      <w:r w:rsidRPr="00074DA1">
        <w:rPr>
          <w:lang w:val="en-US"/>
        </w:rPr>
        <w:t xml:space="preserve"> ANR (National Research Agency), Europe, FUI (Single Inter-Ministry Fund</w:t>
      </w:r>
      <w:r w:rsidR="008569EB" w:rsidRPr="00074DA1">
        <w:rPr>
          <w:lang w:val="en-US"/>
        </w:rPr>
        <w:t>)</w:t>
      </w:r>
      <w:r w:rsidRPr="00074DA1">
        <w:rPr>
          <w:lang w:val="en-US"/>
        </w:rPr>
        <w:t>, ADEME, Region...</w:t>
      </w:r>
    </w:p>
    <w:p w14:paraId="46FE3442" w14:textId="77777777" w:rsidR="00CD1E37" w:rsidRPr="00074DA1" w:rsidRDefault="00CD1E37" w:rsidP="00CD1E37">
      <w:pPr>
        <w:jc w:val="both"/>
        <w:rPr>
          <w:lang w:val="en-US"/>
        </w:rPr>
      </w:pPr>
    </w:p>
    <w:p w14:paraId="2127A6FD" w14:textId="77777777" w:rsidR="00CD1E37" w:rsidRPr="00074DA1" w:rsidRDefault="00CD1E37" w:rsidP="00CD1E37">
      <w:pPr>
        <w:jc w:val="both"/>
      </w:pPr>
      <w:proofErr w:type="spellStart"/>
      <w:r w:rsidRPr="00074DA1">
        <w:t>Additional</w:t>
      </w:r>
      <w:proofErr w:type="spellEnd"/>
      <w:r w:rsidRPr="00074DA1">
        <w:t xml:space="preserve"> </w:t>
      </w:r>
      <w:proofErr w:type="spellStart"/>
      <w:r w:rsidRPr="00074DA1">
        <w:t>details</w:t>
      </w:r>
      <w:proofErr w:type="spellEnd"/>
      <w:r w:rsidRPr="00074DA1">
        <w:t> :</w:t>
      </w:r>
    </w:p>
    <w:p w14:paraId="093DF7AE" w14:textId="77777777" w:rsidR="00CD1E37" w:rsidRPr="00074DA1" w:rsidRDefault="00CD1E37" w:rsidP="00CD1E37">
      <w:pPr>
        <w:numPr>
          <w:ilvl w:val="1"/>
          <w:numId w:val="6"/>
        </w:numPr>
        <w:tabs>
          <w:tab w:val="clear" w:pos="1440"/>
          <w:tab w:val="num" w:pos="2836"/>
        </w:tabs>
        <w:spacing w:line="276" w:lineRule="auto"/>
        <w:jc w:val="both"/>
        <w:rPr>
          <w:lang w:val="en-US"/>
        </w:rPr>
      </w:pPr>
      <w:r w:rsidRPr="00074DA1">
        <w:rPr>
          <w:lang w:val="en-US"/>
        </w:rPr>
        <w:t>Indicate whether this contract contains any particular train</w:t>
      </w:r>
      <w:r w:rsidR="00C72953" w:rsidRPr="00074DA1">
        <w:rPr>
          <w:lang w:val="en-US"/>
        </w:rPr>
        <w:t>ee</w:t>
      </w:r>
      <w:r w:rsidR="008569EB" w:rsidRPr="00074DA1">
        <w:rPr>
          <w:lang w:val="en-US"/>
        </w:rPr>
        <w:t>ship</w:t>
      </w:r>
      <w:r w:rsidRPr="00074DA1">
        <w:rPr>
          <w:lang w:val="en-US"/>
        </w:rPr>
        <w:t xml:space="preserve">, </w:t>
      </w:r>
      <w:r w:rsidR="008569EB" w:rsidRPr="00074DA1">
        <w:rPr>
          <w:lang w:val="en-US"/>
        </w:rPr>
        <w:t xml:space="preserve">preparation of a </w:t>
      </w:r>
      <w:r w:rsidRPr="00074DA1">
        <w:rPr>
          <w:lang w:val="en-US"/>
        </w:rPr>
        <w:t>master, thesis, post-doc.</w:t>
      </w:r>
    </w:p>
    <w:p w14:paraId="2953716E" w14:textId="77777777" w:rsidR="00CD1E37" w:rsidRPr="00074DA1" w:rsidRDefault="00CD1E37" w:rsidP="00CD1E37">
      <w:pPr>
        <w:ind w:left="1440"/>
        <w:jc w:val="both"/>
        <w:rPr>
          <w:lang w:val="en-US"/>
        </w:rPr>
      </w:pPr>
    </w:p>
    <w:p w14:paraId="01334AAD" w14:textId="77777777" w:rsidR="00CD1E37" w:rsidRPr="00074DA1" w:rsidRDefault="00CD1E37" w:rsidP="00CD1E37">
      <w:pPr>
        <w:ind w:left="1440"/>
        <w:jc w:val="both"/>
        <w:rPr>
          <w:lang w:val="en-US"/>
        </w:rPr>
      </w:pPr>
    </w:p>
    <w:p w14:paraId="27C48DCA" w14:textId="77777777" w:rsidR="00CD1E37" w:rsidRPr="00074DA1" w:rsidRDefault="008569EB" w:rsidP="00CD1E37">
      <w:pPr>
        <w:numPr>
          <w:ilvl w:val="0"/>
          <w:numId w:val="7"/>
        </w:numPr>
        <w:tabs>
          <w:tab w:val="clear" w:pos="720"/>
          <w:tab w:val="num" w:pos="2465"/>
        </w:tabs>
        <w:spacing w:line="276" w:lineRule="auto"/>
        <w:ind w:left="360"/>
        <w:jc w:val="both"/>
        <w:rPr>
          <w:b/>
          <w:lang w:val="en-US"/>
        </w:rPr>
      </w:pPr>
      <w:r w:rsidRPr="00074DA1">
        <w:rPr>
          <w:b/>
          <w:lang w:val="en-US"/>
        </w:rPr>
        <w:t>Tasks, deliverables</w:t>
      </w:r>
      <w:r w:rsidR="00CD1E37" w:rsidRPr="00074DA1">
        <w:rPr>
          <w:b/>
          <w:lang w:val="en-US"/>
        </w:rPr>
        <w:t xml:space="preserve"> and </w:t>
      </w:r>
      <w:r w:rsidRPr="00074DA1">
        <w:rPr>
          <w:b/>
          <w:lang w:val="en-US"/>
        </w:rPr>
        <w:t xml:space="preserve">work </w:t>
      </w:r>
      <w:r w:rsidR="00C72953" w:rsidRPr="00074DA1">
        <w:rPr>
          <w:b/>
          <w:lang w:val="en-US"/>
        </w:rPr>
        <w:t>schedule</w:t>
      </w:r>
      <w:r w:rsidR="00CD1E37" w:rsidRPr="00074DA1">
        <w:rPr>
          <w:b/>
          <w:lang w:val="en-US"/>
        </w:rPr>
        <w:t xml:space="preserve"> (which partner does what, when?</w:t>
      </w:r>
      <w:proofErr w:type="gramStart"/>
      <w:r w:rsidR="00CD1E37" w:rsidRPr="00074DA1">
        <w:rPr>
          <w:b/>
          <w:lang w:val="en-US"/>
        </w:rPr>
        <w:t>) :</w:t>
      </w:r>
      <w:proofErr w:type="gramEnd"/>
    </w:p>
    <w:p w14:paraId="3A80480A" w14:textId="77777777" w:rsidR="00CD1E37" w:rsidRPr="00074DA1" w:rsidRDefault="00CD1E37" w:rsidP="00CD1E37">
      <w:pPr>
        <w:spacing w:line="276" w:lineRule="auto"/>
        <w:jc w:val="both"/>
        <w:rPr>
          <w:b/>
          <w:lang w:val="en-US"/>
        </w:rPr>
      </w:pPr>
    </w:p>
    <w:p w14:paraId="66587BD0" w14:textId="77777777" w:rsidR="00CD1E37" w:rsidRPr="00074DA1" w:rsidRDefault="00C72953" w:rsidP="00CD1E37">
      <w:pPr>
        <w:spacing w:line="276" w:lineRule="auto"/>
        <w:ind w:left="360"/>
        <w:jc w:val="both"/>
        <w:rPr>
          <w:lang w:val="en-US"/>
        </w:rPr>
      </w:pPr>
      <w:r w:rsidRPr="00074DA1">
        <w:rPr>
          <w:lang w:val="en-US"/>
        </w:rPr>
        <w:t>Steps</w:t>
      </w:r>
      <w:r w:rsidR="00CD1E37" w:rsidRPr="00074DA1">
        <w:rPr>
          <w:b/>
          <w:lang w:val="en-US"/>
        </w:rPr>
        <w:t xml:space="preserve"> of the project</w:t>
      </w:r>
      <w:r w:rsidR="00CD1E37" w:rsidRPr="00074DA1">
        <w:rPr>
          <w:lang w:val="en-US"/>
        </w:rPr>
        <w:t xml:space="preserve">, with, for each of them: </w:t>
      </w:r>
    </w:p>
    <w:p w14:paraId="6B92CA5A" w14:textId="77777777" w:rsidR="00CD1E37" w:rsidRPr="00074DA1" w:rsidRDefault="00CD1E37" w:rsidP="00CD1E37">
      <w:pPr>
        <w:numPr>
          <w:ilvl w:val="0"/>
          <w:numId w:val="11"/>
        </w:numPr>
        <w:spacing w:after="200" w:line="276" w:lineRule="auto"/>
        <w:ind w:left="1440"/>
        <w:contextualSpacing/>
        <w:jc w:val="both"/>
        <w:rPr>
          <w:rFonts w:cs="Times New Roman"/>
          <w:b/>
        </w:rPr>
      </w:pPr>
      <w:proofErr w:type="spellStart"/>
      <w:r w:rsidRPr="00074DA1">
        <w:rPr>
          <w:rFonts w:cs="Times New Roman"/>
          <w:b/>
        </w:rPr>
        <w:t>Methodologies</w:t>
      </w:r>
      <w:proofErr w:type="spellEnd"/>
      <w:r w:rsidRPr="00074DA1">
        <w:rPr>
          <w:rFonts w:cs="Times New Roman"/>
          <w:b/>
        </w:rPr>
        <w:t xml:space="preserve"> </w:t>
      </w:r>
      <w:proofErr w:type="spellStart"/>
      <w:r w:rsidRPr="00074DA1">
        <w:rPr>
          <w:rFonts w:cs="Times New Roman"/>
          <w:b/>
        </w:rPr>
        <w:t>employed</w:t>
      </w:r>
      <w:proofErr w:type="spellEnd"/>
      <w:r w:rsidRPr="00074DA1">
        <w:rPr>
          <w:rFonts w:cs="Times New Roman"/>
          <w:b/>
        </w:rPr>
        <w:t>/</w:t>
      </w:r>
      <w:proofErr w:type="spellStart"/>
      <w:r w:rsidRPr="00074DA1">
        <w:rPr>
          <w:rFonts w:cs="Times New Roman"/>
          <w:b/>
        </w:rPr>
        <w:t>developed</w:t>
      </w:r>
      <w:proofErr w:type="spellEnd"/>
    </w:p>
    <w:p w14:paraId="7969DF32" w14:textId="77777777" w:rsidR="00CD1E37" w:rsidRPr="00074DA1" w:rsidRDefault="00CD1E37" w:rsidP="00CD1E37">
      <w:pPr>
        <w:numPr>
          <w:ilvl w:val="0"/>
          <w:numId w:val="11"/>
        </w:numPr>
        <w:spacing w:after="200" w:line="276" w:lineRule="auto"/>
        <w:ind w:left="1440"/>
        <w:contextualSpacing/>
        <w:jc w:val="both"/>
        <w:rPr>
          <w:rFonts w:cs="Times New Roman"/>
          <w:lang w:val="en-US"/>
        </w:rPr>
      </w:pPr>
      <w:r w:rsidRPr="00074DA1">
        <w:rPr>
          <w:rFonts w:cs="Times New Roman"/>
          <w:b/>
          <w:lang w:val="en-US"/>
        </w:rPr>
        <w:t xml:space="preserve">Respective </w:t>
      </w:r>
      <w:r w:rsidR="00C72953" w:rsidRPr="00074DA1">
        <w:rPr>
          <w:rFonts w:cs="Times New Roman"/>
          <w:b/>
          <w:lang w:val="en-US"/>
        </w:rPr>
        <w:t>undertakings</w:t>
      </w:r>
      <w:r w:rsidRPr="00074DA1">
        <w:rPr>
          <w:rFonts w:cs="Times New Roman"/>
          <w:b/>
          <w:lang w:val="en-US"/>
        </w:rPr>
        <w:t xml:space="preserve"> </w:t>
      </w:r>
      <w:r w:rsidRPr="00074DA1">
        <w:rPr>
          <w:rFonts w:cs="Times New Roman"/>
          <w:lang w:val="en-US"/>
        </w:rPr>
        <w:t>of the partners (human, material)</w:t>
      </w:r>
    </w:p>
    <w:p w14:paraId="6DA46EC8" w14:textId="77777777" w:rsidR="00CD1E37" w:rsidRPr="00074DA1" w:rsidRDefault="00CD1E37" w:rsidP="00CD1E37">
      <w:pPr>
        <w:numPr>
          <w:ilvl w:val="0"/>
          <w:numId w:val="11"/>
        </w:numPr>
        <w:spacing w:after="200" w:line="276" w:lineRule="auto"/>
        <w:ind w:left="1440"/>
        <w:contextualSpacing/>
        <w:jc w:val="both"/>
        <w:rPr>
          <w:rFonts w:cs="Times New Roman"/>
          <w:b/>
        </w:rPr>
      </w:pPr>
      <w:proofErr w:type="spellStart"/>
      <w:r w:rsidRPr="00074DA1">
        <w:rPr>
          <w:rFonts w:cs="Times New Roman"/>
          <w:b/>
        </w:rPr>
        <w:t>Deliverables</w:t>
      </w:r>
      <w:proofErr w:type="spellEnd"/>
      <w:r w:rsidRPr="00074DA1">
        <w:rPr>
          <w:rFonts w:cs="Times New Roman"/>
          <w:b/>
        </w:rPr>
        <w:t xml:space="preserve"> </w:t>
      </w:r>
    </w:p>
    <w:p w14:paraId="583AE4F8" w14:textId="77777777" w:rsidR="00CD1E37" w:rsidRPr="00074DA1" w:rsidRDefault="00CD1E37" w:rsidP="00CD1E37">
      <w:pPr>
        <w:spacing w:after="200" w:line="276" w:lineRule="auto"/>
        <w:ind w:left="1440"/>
        <w:contextualSpacing/>
        <w:jc w:val="both"/>
        <w:rPr>
          <w:rFonts w:cs="Times New Roman"/>
        </w:rPr>
      </w:pPr>
    </w:p>
    <w:p w14:paraId="666ED0BD" w14:textId="77777777" w:rsidR="00CD1E37" w:rsidRPr="00074DA1" w:rsidRDefault="00CD1E37" w:rsidP="00CD1E37">
      <w:pPr>
        <w:ind w:left="426"/>
        <w:jc w:val="both"/>
        <w:rPr>
          <w:lang w:val="en-US"/>
        </w:rPr>
      </w:pPr>
      <w:r w:rsidRPr="00074DA1">
        <w:rPr>
          <w:lang w:val="en-US"/>
        </w:rPr>
        <w:t xml:space="preserve">Outline the possible </w:t>
      </w:r>
      <w:r w:rsidR="00C72953" w:rsidRPr="00074DA1">
        <w:rPr>
          <w:lang w:val="en-US"/>
        </w:rPr>
        <w:t>links</w:t>
      </w:r>
      <w:r w:rsidRPr="00074DA1">
        <w:rPr>
          <w:lang w:val="en-US"/>
        </w:rPr>
        <w:t xml:space="preserve"> between steps (transfer of material, results within the project)</w:t>
      </w:r>
    </w:p>
    <w:p w14:paraId="444AC9E9" w14:textId="77777777" w:rsidR="00CD1E37" w:rsidRPr="00074DA1" w:rsidRDefault="00CD1E37" w:rsidP="00CD1E37">
      <w:pPr>
        <w:ind w:left="426"/>
        <w:jc w:val="both"/>
        <w:rPr>
          <w:lang w:val="en-US"/>
        </w:rPr>
      </w:pPr>
    </w:p>
    <w:p w14:paraId="0430D507" w14:textId="77777777" w:rsidR="00CD1E37" w:rsidRPr="00074DA1" w:rsidRDefault="00CD1E37" w:rsidP="00CD1E37">
      <w:pPr>
        <w:numPr>
          <w:ilvl w:val="0"/>
          <w:numId w:val="11"/>
        </w:numPr>
        <w:spacing w:after="200" w:line="276" w:lineRule="auto"/>
        <w:ind w:left="1440"/>
        <w:contextualSpacing/>
        <w:jc w:val="both"/>
        <w:rPr>
          <w:rFonts w:cs="Times New Roman"/>
          <w:lang w:val="en-US"/>
        </w:rPr>
      </w:pPr>
      <w:r w:rsidRPr="00074DA1">
        <w:rPr>
          <w:rFonts w:cs="Times New Roman"/>
          <w:b/>
          <w:lang w:val="en-US"/>
        </w:rPr>
        <w:t>Draw up the research project timelines</w:t>
      </w:r>
      <w:r w:rsidRPr="00074DA1">
        <w:rPr>
          <w:rFonts w:cs="Times New Roman"/>
          <w:lang w:val="en-US"/>
        </w:rPr>
        <w:t xml:space="preserve"> (the start and end dates, chronology for steps)</w:t>
      </w:r>
    </w:p>
    <w:p w14:paraId="606917CD" w14:textId="77777777" w:rsidR="00CD1E37" w:rsidRPr="00074DA1" w:rsidRDefault="00CD1E37" w:rsidP="00CD1E37">
      <w:pPr>
        <w:ind w:left="1429"/>
        <w:jc w:val="both"/>
        <w:rPr>
          <w:lang w:val="en-US"/>
        </w:rPr>
      </w:pPr>
    </w:p>
    <w:p w14:paraId="3AC2FE65" w14:textId="77777777" w:rsidR="00CD1E37" w:rsidRPr="00074DA1" w:rsidRDefault="00CD1E37" w:rsidP="00CD1E37">
      <w:pPr>
        <w:ind w:left="1069"/>
        <w:jc w:val="both"/>
        <w:rPr>
          <w:i/>
          <w:iCs/>
          <w:lang w:val="en-US"/>
        </w:rPr>
      </w:pPr>
    </w:p>
    <w:p w14:paraId="65A64A3F" w14:textId="77777777" w:rsidR="00CD1E37" w:rsidRPr="00074DA1" w:rsidRDefault="00CD1E37" w:rsidP="00CD1E37">
      <w:pPr>
        <w:jc w:val="both"/>
        <w:rPr>
          <w:i/>
          <w:iCs/>
          <w:lang w:val="en-US"/>
        </w:rPr>
      </w:pPr>
    </w:p>
    <w:p w14:paraId="377B3FC2" w14:textId="77777777" w:rsidR="00CD1E37" w:rsidRPr="00074DA1" w:rsidRDefault="00CD1E37" w:rsidP="00CD1E37">
      <w:pPr>
        <w:jc w:val="both"/>
        <w:rPr>
          <w:i/>
          <w:iCs/>
          <w:lang w:val="en-US"/>
        </w:rPr>
      </w:pPr>
    </w:p>
    <w:p w14:paraId="0E49CC66" w14:textId="77777777" w:rsidR="004A6FB2" w:rsidRPr="00074DA1" w:rsidRDefault="004A6FB2" w:rsidP="00CD1E37">
      <w:pPr>
        <w:jc w:val="both"/>
        <w:rPr>
          <w:i/>
          <w:iCs/>
          <w:lang w:val="en-US"/>
        </w:rPr>
      </w:pPr>
    </w:p>
    <w:p w14:paraId="40330D24" w14:textId="77777777" w:rsidR="004A6FB2" w:rsidRPr="00074DA1" w:rsidRDefault="004A6FB2" w:rsidP="00CD1E37">
      <w:pPr>
        <w:jc w:val="both"/>
        <w:rPr>
          <w:i/>
          <w:iCs/>
          <w:lang w:val="en-US"/>
        </w:rPr>
      </w:pPr>
    </w:p>
    <w:p w14:paraId="018BFEBD" w14:textId="77777777" w:rsidR="004A6FB2" w:rsidRPr="00074DA1" w:rsidRDefault="004A6FB2" w:rsidP="00CD1E37">
      <w:pPr>
        <w:jc w:val="both"/>
        <w:rPr>
          <w:i/>
          <w:iCs/>
          <w:lang w:val="en-US"/>
        </w:rPr>
      </w:pPr>
    </w:p>
    <w:p w14:paraId="72B85846" w14:textId="77777777" w:rsidR="00CD1E37" w:rsidRPr="00074DA1" w:rsidRDefault="00CD1E37" w:rsidP="00CD1E37">
      <w:pPr>
        <w:jc w:val="both"/>
        <w:rPr>
          <w:i/>
          <w:iCs/>
          <w:lang w:val="en-US"/>
        </w:rPr>
      </w:pPr>
    </w:p>
    <w:p w14:paraId="251F5770" w14:textId="77777777" w:rsidR="00C72953" w:rsidRPr="00074DA1" w:rsidRDefault="00C72953">
      <w:pPr>
        <w:spacing w:after="200" w:line="276" w:lineRule="auto"/>
        <w:rPr>
          <w:lang w:val="en-US"/>
        </w:rPr>
      </w:pPr>
      <w:r w:rsidRPr="00074DA1">
        <w:rPr>
          <w:lang w:val="en-US"/>
        </w:rPr>
        <w:br w:type="page"/>
      </w:r>
    </w:p>
    <w:p w14:paraId="3E6A392E" w14:textId="40DAD4F0" w:rsidR="00CD1E37" w:rsidRDefault="00CD1E37" w:rsidP="00CD1E37">
      <w:pPr>
        <w:jc w:val="both"/>
        <w:rPr>
          <w:lang w:val="en-US"/>
        </w:rPr>
      </w:pPr>
    </w:p>
    <w:p w14:paraId="13BA4D31" w14:textId="77777777" w:rsidR="00074DA1" w:rsidRPr="00BE5E29" w:rsidRDefault="00074DA1" w:rsidP="00074DA1">
      <w:pPr>
        <w:pStyle w:val="Titre6"/>
        <w:spacing w:before="0" w:after="0"/>
        <w:jc w:val="center"/>
        <w:rPr>
          <w:rFonts w:ascii="Arial Narrow" w:hAnsi="Arial Narrow" w:cs="Calibri"/>
          <w:bCs w:val="0"/>
          <w:sz w:val="24"/>
          <w:szCs w:val="24"/>
        </w:rPr>
      </w:pPr>
      <w:r w:rsidRPr="00BE5E29">
        <w:rPr>
          <w:rFonts w:ascii="Arial Narrow" w:hAnsi="Arial Narrow" w:cs="Calibri"/>
          <w:bCs w:val="0"/>
          <w:sz w:val="24"/>
          <w:szCs w:val="24"/>
        </w:rPr>
        <w:t>ANNEX 2: BUDGET</w:t>
      </w:r>
    </w:p>
    <w:p w14:paraId="6D301F40" w14:textId="77777777" w:rsidR="00074DA1" w:rsidRPr="00BE5E29" w:rsidRDefault="00074DA1" w:rsidP="00074DA1">
      <w:pPr>
        <w:jc w:val="center"/>
        <w:rPr>
          <w:rFonts w:cs="Calibri"/>
          <w:b/>
          <w:bCs/>
          <w:color w:val="FF0000"/>
          <w:u w:val="single"/>
        </w:rPr>
      </w:pPr>
    </w:p>
    <w:p w14:paraId="6A2BBAE8" w14:textId="77777777" w:rsidR="00074DA1" w:rsidRPr="00BE5E29" w:rsidRDefault="00074DA1" w:rsidP="00074DA1">
      <w:pPr>
        <w:rPr>
          <w:rFonts w:cs="Calibri"/>
          <w:b/>
        </w:rPr>
      </w:pPr>
      <w:r w:rsidRPr="00BE5E29">
        <w:rPr>
          <w:rFonts w:cs="Calibri"/>
          <w:b/>
        </w:rPr>
        <w:t xml:space="preserve">PROJECT TITLE: </w:t>
      </w:r>
    </w:p>
    <w:p w14:paraId="2AAE3C69" w14:textId="77777777" w:rsidR="00074DA1" w:rsidRPr="00BE5E29" w:rsidRDefault="00074DA1" w:rsidP="00074DA1">
      <w:pPr>
        <w:rPr>
          <w:rFonts w:cs="Calibri"/>
          <w:b/>
        </w:rPr>
      </w:pPr>
      <w:r w:rsidRPr="00BE5E29">
        <w:rPr>
          <w:rFonts w:cs="Calibri"/>
          <w:b/>
        </w:rPr>
        <w:t xml:space="preserve">TOTAL PROJECT DURATION: </w:t>
      </w:r>
    </w:p>
    <w:tbl>
      <w:tblPr>
        <w:tblpPr w:leftFromText="141" w:rightFromText="141" w:vertAnchor="page" w:horzAnchor="margin" w:tblpXSpec="center" w:tblpY="2931"/>
        <w:tblOverlap w:val="never"/>
        <w:tblW w:w="10060" w:type="dxa"/>
        <w:tblLayout w:type="fixed"/>
        <w:tblCellMar>
          <w:left w:w="70" w:type="dxa"/>
          <w:right w:w="70" w:type="dxa"/>
        </w:tblCellMar>
        <w:tblLook w:val="04A0" w:firstRow="1" w:lastRow="0" w:firstColumn="1" w:lastColumn="0" w:noHBand="0" w:noVBand="1"/>
      </w:tblPr>
      <w:tblGrid>
        <w:gridCol w:w="2405"/>
        <w:gridCol w:w="2410"/>
        <w:gridCol w:w="2410"/>
        <w:gridCol w:w="2835"/>
      </w:tblGrid>
      <w:tr w:rsidR="00074DA1" w:rsidRPr="00BE5E29" w14:paraId="2FD08C41" w14:textId="77777777" w:rsidTr="00E821B2">
        <w:trPr>
          <w:trHeight w:val="315"/>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051B9" w14:textId="77777777" w:rsidR="00074DA1" w:rsidRPr="00BE5E29" w:rsidRDefault="00074DA1" w:rsidP="00E821B2">
            <w:pPr>
              <w:rPr>
                <w:rFonts w:cs="Calibri"/>
                <w:color w:val="000000"/>
              </w:rPr>
            </w:pPr>
            <w:r w:rsidRPr="00BE5E29">
              <w:rPr>
                <w:rFonts w:cs="Calibri"/>
                <w:color w:val="000000"/>
              </w:rPr>
              <w:t>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195C0E49" w14:textId="77777777" w:rsidR="00074DA1" w:rsidRPr="00BE5E29" w:rsidRDefault="00074DA1" w:rsidP="00E821B2">
            <w:pPr>
              <w:jc w:val="center"/>
              <w:rPr>
                <w:rFonts w:cs="Calibri"/>
                <w:b/>
                <w:bCs/>
                <w:color w:val="000000"/>
              </w:rPr>
            </w:pPr>
            <w:r w:rsidRPr="00BE5E29">
              <w:rPr>
                <w:rFonts w:cs="Calibri"/>
                <w:b/>
                <w:bCs/>
                <w:lang w:val="en-US"/>
              </w:rPr>
              <w:t>TOTAL BUDGET OF THE PROJECT (€) FOR INRAE</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7B9CC588" w14:textId="77777777" w:rsidR="00074DA1" w:rsidRPr="00BE5E29" w:rsidRDefault="00074DA1" w:rsidP="00E821B2">
            <w:pPr>
              <w:jc w:val="center"/>
              <w:rPr>
                <w:rFonts w:cs="Calibri"/>
                <w:b/>
                <w:bCs/>
                <w:color w:val="000000"/>
              </w:rPr>
            </w:pPr>
            <w:r w:rsidRPr="00BE5E29">
              <w:rPr>
                <w:rFonts w:cs="Calibri"/>
                <w:b/>
                <w:bCs/>
                <w:color w:val="000000"/>
              </w:rPr>
              <w:t>INRAE’S</w:t>
            </w:r>
            <w:r w:rsidRPr="00BE5E29">
              <w:rPr>
                <w:rFonts w:cs="Calibri"/>
                <w:b/>
                <w:bCs/>
                <w:lang w:val="en-US"/>
              </w:rPr>
              <w:t xml:space="preserve"> OWN BUDGET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4852E964" w14:textId="77777777" w:rsidR="00074DA1" w:rsidRPr="00BE5E29" w:rsidRDefault="00074DA1" w:rsidP="00E821B2">
            <w:pPr>
              <w:jc w:val="center"/>
              <w:rPr>
                <w:rFonts w:cs="Calibri"/>
                <w:b/>
                <w:bCs/>
                <w:color w:val="000000"/>
              </w:rPr>
            </w:pPr>
            <w:r w:rsidRPr="00BE5E29">
              <w:rPr>
                <w:rFonts w:cs="Calibri"/>
                <w:b/>
                <w:bCs/>
                <w:lang w:val="en-US"/>
              </w:rPr>
              <w:t xml:space="preserve">PARTNER’S BUDGET </w:t>
            </w:r>
          </w:p>
        </w:tc>
      </w:tr>
      <w:tr w:rsidR="00074DA1" w:rsidRPr="00BE5E29" w14:paraId="3E3F4FB5" w14:textId="77777777" w:rsidTr="00E821B2">
        <w:trPr>
          <w:trHeight w:val="300"/>
        </w:trPr>
        <w:tc>
          <w:tcPr>
            <w:tcW w:w="10060"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EA154CE" w14:textId="77777777" w:rsidR="00074DA1" w:rsidRPr="00BE5E29" w:rsidRDefault="00074DA1" w:rsidP="00E821B2">
            <w:pPr>
              <w:jc w:val="center"/>
              <w:rPr>
                <w:rFonts w:cs="Calibri"/>
                <w:b/>
                <w:bCs/>
                <w:color w:val="000000"/>
              </w:rPr>
            </w:pPr>
            <w:r w:rsidRPr="00BE5E29">
              <w:rPr>
                <w:rFonts w:cs="Calibri"/>
                <w:b/>
                <w:bCs/>
                <w:color w:val="000000"/>
              </w:rPr>
              <w:t>Person</w:t>
            </w:r>
          </w:p>
        </w:tc>
      </w:tr>
      <w:tr w:rsidR="00074DA1" w:rsidRPr="00BE5E29" w14:paraId="752646A3" w14:textId="77777777" w:rsidTr="00E821B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DE1A9C0" w14:textId="77777777" w:rsidR="00074DA1" w:rsidRPr="00BE5E29" w:rsidRDefault="00074DA1" w:rsidP="00E821B2">
            <w:pPr>
              <w:rPr>
                <w:rFonts w:cs="Calibri"/>
                <w:color w:val="000000"/>
              </w:rPr>
            </w:pPr>
            <w:r w:rsidRPr="00BE5E29">
              <w:rPr>
                <w:rFonts w:cs="Calibri"/>
                <w:color w:val="000000"/>
              </w:rPr>
              <w:t xml:space="preserve">Permanent Person </w:t>
            </w:r>
          </w:p>
        </w:tc>
        <w:tc>
          <w:tcPr>
            <w:tcW w:w="2410" w:type="dxa"/>
            <w:tcBorders>
              <w:top w:val="nil"/>
              <w:left w:val="nil"/>
              <w:bottom w:val="single" w:sz="4" w:space="0" w:color="auto"/>
              <w:right w:val="single" w:sz="4" w:space="0" w:color="auto"/>
            </w:tcBorders>
            <w:shd w:val="clear" w:color="auto" w:fill="auto"/>
            <w:noWrap/>
            <w:vAlign w:val="bottom"/>
            <w:hideMark/>
          </w:tcPr>
          <w:p w14:paraId="7539D9CD" w14:textId="77777777" w:rsidR="00074DA1" w:rsidRPr="00BE5E29" w:rsidRDefault="00074DA1" w:rsidP="00E821B2">
            <w:pPr>
              <w:rPr>
                <w:rFonts w:cs="Calibri"/>
                <w:color w:val="000000"/>
              </w:rPr>
            </w:pPr>
            <w:r w:rsidRPr="00BE5E29">
              <w:rPr>
                <w:rFonts w:cs="Calibri"/>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4765905F" w14:textId="77777777" w:rsidR="00074DA1" w:rsidRPr="00BE5E29" w:rsidRDefault="00074DA1" w:rsidP="00E821B2">
            <w:pPr>
              <w:rPr>
                <w:rFonts w:cs="Calibri"/>
                <w:color w:val="000000"/>
              </w:rPr>
            </w:pPr>
            <w:r w:rsidRPr="00BE5E29">
              <w:rPr>
                <w:rFonts w:cs="Calibri"/>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14:paraId="1E6072F1" w14:textId="77777777" w:rsidR="00074DA1" w:rsidRPr="00BE5E29" w:rsidRDefault="00074DA1" w:rsidP="00E821B2">
            <w:pPr>
              <w:rPr>
                <w:rFonts w:cs="Calibri"/>
                <w:color w:val="000000"/>
              </w:rPr>
            </w:pPr>
            <w:r w:rsidRPr="00BE5E29">
              <w:rPr>
                <w:rFonts w:cs="Calibri"/>
                <w:color w:val="000000"/>
              </w:rPr>
              <w:t> </w:t>
            </w:r>
          </w:p>
        </w:tc>
      </w:tr>
      <w:tr w:rsidR="00074DA1" w:rsidRPr="00BE5E29" w14:paraId="24129143" w14:textId="77777777" w:rsidTr="00E821B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870D92B" w14:textId="77777777" w:rsidR="00074DA1" w:rsidRPr="00BE5E29" w:rsidRDefault="00074DA1" w:rsidP="00E821B2">
            <w:pPr>
              <w:rPr>
                <w:rFonts w:cs="Calibri"/>
                <w:color w:val="000000"/>
              </w:rPr>
            </w:pPr>
            <w:r w:rsidRPr="00BE5E29">
              <w:rPr>
                <w:rFonts w:cs="Calibri"/>
                <w:color w:val="000000"/>
              </w:rPr>
              <w:t xml:space="preserve">non permanent Person </w:t>
            </w:r>
          </w:p>
        </w:tc>
        <w:tc>
          <w:tcPr>
            <w:tcW w:w="2410" w:type="dxa"/>
            <w:tcBorders>
              <w:top w:val="nil"/>
              <w:left w:val="nil"/>
              <w:bottom w:val="single" w:sz="4" w:space="0" w:color="auto"/>
              <w:right w:val="single" w:sz="4" w:space="0" w:color="auto"/>
            </w:tcBorders>
            <w:shd w:val="clear" w:color="auto" w:fill="auto"/>
            <w:noWrap/>
            <w:vAlign w:val="bottom"/>
            <w:hideMark/>
          </w:tcPr>
          <w:p w14:paraId="7C482D7F" w14:textId="77777777" w:rsidR="00074DA1" w:rsidRPr="00BE5E29" w:rsidRDefault="00074DA1" w:rsidP="00E821B2">
            <w:pPr>
              <w:rPr>
                <w:rFonts w:cs="Calibri"/>
                <w:color w:val="000000"/>
              </w:rPr>
            </w:pPr>
            <w:r w:rsidRPr="00BE5E29">
              <w:rPr>
                <w:rFonts w:cs="Calibri"/>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78064A09" w14:textId="77777777" w:rsidR="00074DA1" w:rsidRPr="00BE5E29" w:rsidRDefault="00074DA1" w:rsidP="00E821B2">
            <w:pPr>
              <w:rPr>
                <w:rFonts w:cs="Calibri"/>
                <w:color w:val="000000"/>
              </w:rPr>
            </w:pPr>
            <w:r w:rsidRPr="00BE5E29">
              <w:rPr>
                <w:rFonts w:cs="Calibri"/>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14:paraId="24532080" w14:textId="77777777" w:rsidR="00074DA1" w:rsidRPr="00BE5E29" w:rsidRDefault="00074DA1" w:rsidP="00E821B2">
            <w:pPr>
              <w:rPr>
                <w:rFonts w:cs="Calibri"/>
                <w:color w:val="000000"/>
              </w:rPr>
            </w:pPr>
            <w:r w:rsidRPr="00BE5E29">
              <w:rPr>
                <w:rFonts w:cs="Calibri"/>
                <w:color w:val="000000"/>
              </w:rPr>
              <w:t> </w:t>
            </w:r>
          </w:p>
        </w:tc>
      </w:tr>
      <w:tr w:rsidR="00074DA1" w:rsidRPr="00BE5E29" w14:paraId="4BA19C41" w14:textId="77777777" w:rsidTr="00E821B2">
        <w:trPr>
          <w:trHeight w:val="300"/>
        </w:trPr>
        <w:tc>
          <w:tcPr>
            <w:tcW w:w="2405" w:type="dxa"/>
            <w:tcBorders>
              <w:top w:val="nil"/>
              <w:left w:val="single" w:sz="4" w:space="0" w:color="auto"/>
              <w:bottom w:val="single" w:sz="4" w:space="0" w:color="auto"/>
              <w:right w:val="single" w:sz="4" w:space="0" w:color="auto"/>
            </w:tcBorders>
            <w:shd w:val="clear" w:color="000000" w:fill="E7E6E6"/>
            <w:noWrap/>
            <w:vAlign w:val="bottom"/>
            <w:hideMark/>
          </w:tcPr>
          <w:p w14:paraId="775B8B1B" w14:textId="77777777" w:rsidR="00074DA1" w:rsidRPr="00BE5E29" w:rsidRDefault="00074DA1" w:rsidP="00E821B2">
            <w:pPr>
              <w:rPr>
                <w:rFonts w:cs="Calibri"/>
                <w:color w:val="000000"/>
              </w:rPr>
            </w:pPr>
            <w:r w:rsidRPr="00BE5E29">
              <w:rPr>
                <w:rFonts w:cs="Calibri"/>
                <w:color w:val="000000"/>
              </w:rPr>
              <w:t xml:space="preserve">Person total </w:t>
            </w:r>
          </w:p>
        </w:tc>
        <w:tc>
          <w:tcPr>
            <w:tcW w:w="2410" w:type="dxa"/>
            <w:tcBorders>
              <w:top w:val="nil"/>
              <w:left w:val="nil"/>
              <w:bottom w:val="single" w:sz="4" w:space="0" w:color="auto"/>
              <w:right w:val="single" w:sz="4" w:space="0" w:color="auto"/>
            </w:tcBorders>
            <w:shd w:val="clear" w:color="000000" w:fill="E7E6E6"/>
            <w:noWrap/>
            <w:vAlign w:val="bottom"/>
            <w:hideMark/>
          </w:tcPr>
          <w:p w14:paraId="0DF48DDD" w14:textId="77777777" w:rsidR="00074DA1" w:rsidRPr="00BE5E29" w:rsidRDefault="00074DA1" w:rsidP="00E821B2">
            <w:pPr>
              <w:rPr>
                <w:rFonts w:cs="Calibri"/>
                <w:color w:val="000000"/>
              </w:rPr>
            </w:pPr>
            <w:r w:rsidRPr="00BE5E29">
              <w:rPr>
                <w:rFonts w:cs="Calibri"/>
                <w:color w:val="000000"/>
              </w:rPr>
              <w:t> </w:t>
            </w:r>
          </w:p>
        </w:tc>
        <w:tc>
          <w:tcPr>
            <w:tcW w:w="2410" w:type="dxa"/>
            <w:tcBorders>
              <w:top w:val="nil"/>
              <w:left w:val="nil"/>
              <w:bottom w:val="single" w:sz="4" w:space="0" w:color="auto"/>
              <w:right w:val="single" w:sz="4" w:space="0" w:color="auto"/>
            </w:tcBorders>
            <w:shd w:val="clear" w:color="000000" w:fill="E7E6E6"/>
            <w:noWrap/>
            <w:vAlign w:val="bottom"/>
            <w:hideMark/>
          </w:tcPr>
          <w:p w14:paraId="79F2FEEB" w14:textId="77777777" w:rsidR="00074DA1" w:rsidRPr="00BE5E29" w:rsidRDefault="00074DA1" w:rsidP="00E821B2">
            <w:pPr>
              <w:rPr>
                <w:rFonts w:cs="Calibri"/>
                <w:color w:val="000000"/>
              </w:rPr>
            </w:pPr>
            <w:r w:rsidRPr="00BE5E29">
              <w:rPr>
                <w:rFonts w:cs="Calibri"/>
                <w:color w:val="000000"/>
              </w:rPr>
              <w:t> </w:t>
            </w:r>
          </w:p>
        </w:tc>
        <w:tc>
          <w:tcPr>
            <w:tcW w:w="2835" w:type="dxa"/>
            <w:tcBorders>
              <w:top w:val="nil"/>
              <w:left w:val="nil"/>
              <w:bottom w:val="single" w:sz="4" w:space="0" w:color="auto"/>
              <w:right w:val="single" w:sz="4" w:space="0" w:color="auto"/>
            </w:tcBorders>
            <w:shd w:val="clear" w:color="000000" w:fill="E7E6E6"/>
            <w:noWrap/>
            <w:vAlign w:val="bottom"/>
            <w:hideMark/>
          </w:tcPr>
          <w:p w14:paraId="7A2A80F1" w14:textId="77777777" w:rsidR="00074DA1" w:rsidRPr="00BE5E29" w:rsidRDefault="00074DA1" w:rsidP="00E821B2">
            <w:pPr>
              <w:rPr>
                <w:rFonts w:cs="Calibri"/>
                <w:color w:val="000000"/>
              </w:rPr>
            </w:pPr>
            <w:r w:rsidRPr="00BE5E29">
              <w:rPr>
                <w:rFonts w:cs="Calibri"/>
                <w:color w:val="000000"/>
              </w:rPr>
              <w:t> </w:t>
            </w:r>
          </w:p>
        </w:tc>
      </w:tr>
      <w:tr w:rsidR="00074DA1" w:rsidRPr="00BE5E29" w14:paraId="63B28077" w14:textId="77777777" w:rsidTr="00E821B2">
        <w:trPr>
          <w:trHeight w:val="300"/>
        </w:trPr>
        <w:tc>
          <w:tcPr>
            <w:tcW w:w="10060" w:type="dxa"/>
            <w:gridSpan w:val="4"/>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11F44973" w14:textId="77777777" w:rsidR="00074DA1" w:rsidRPr="00BE5E29" w:rsidRDefault="00074DA1" w:rsidP="00E821B2">
            <w:pPr>
              <w:jc w:val="center"/>
              <w:rPr>
                <w:rFonts w:cs="Calibri"/>
                <w:b/>
                <w:bCs/>
                <w:color w:val="000000"/>
              </w:rPr>
            </w:pPr>
            <w:r w:rsidRPr="00BE5E29">
              <w:rPr>
                <w:rFonts w:cs="Calibri"/>
                <w:b/>
                <w:color w:val="000000"/>
                <w:lang w:val="en-US"/>
              </w:rPr>
              <w:t>Others specific expenses</w:t>
            </w:r>
          </w:p>
        </w:tc>
      </w:tr>
      <w:tr w:rsidR="00074DA1" w:rsidRPr="00BE5E29" w14:paraId="553BEAEE" w14:textId="77777777" w:rsidTr="00E821B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1F73E34" w14:textId="77777777" w:rsidR="00074DA1" w:rsidRPr="00BE5E29" w:rsidRDefault="00074DA1" w:rsidP="00E821B2">
            <w:pPr>
              <w:rPr>
                <w:rFonts w:cs="Calibri"/>
                <w:color w:val="000000"/>
              </w:rPr>
            </w:pPr>
            <w:r w:rsidRPr="00BE5E29">
              <w:rPr>
                <w:rFonts w:cs="Calibri"/>
                <w:color w:val="000000"/>
                <w:lang w:val="en-US"/>
              </w:rPr>
              <w:t>Current</w:t>
            </w:r>
            <w:r w:rsidRPr="00BE5E29">
              <w:rPr>
                <w:rFonts w:cs="Calibri"/>
                <w:color w:val="000000"/>
              </w:rPr>
              <w:t xml:space="preserve"> Fonctionnement </w:t>
            </w:r>
          </w:p>
        </w:tc>
        <w:tc>
          <w:tcPr>
            <w:tcW w:w="2410" w:type="dxa"/>
            <w:tcBorders>
              <w:top w:val="nil"/>
              <w:left w:val="nil"/>
              <w:bottom w:val="single" w:sz="4" w:space="0" w:color="auto"/>
              <w:right w:val="single" w:sz="4" w:space="0" w:color="auto"/>
            </w:tcBorders>
            <w:shd w:val="clear" w:color="auto" w:fill="auto"/>
            <w:noWrap/>
            <w:vAlign w:val="bottom"/>
            <w:hideMark/>
          </w:tcPr>
          <w:p w14:paraId="151A3D17" w14:textId="77777777" w:rsidR="00074DA1" w:rsidRPr="00BE5E29" w:rsidRDefault="00074DA1" w:rsidP="00E821B2">
            <w:pPr>
              <w:rPr>
                <w:rFonts w:cs="Calibri"/>
                <w:color w:val="000000"/>
              </w:rPr>
            </w:pPr>
            <w:r w:rsidRPr="00BE5E29">
              <w:rPr>
                <w:rFonts w:cs="Calibri"/>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2AA659EC" w14:textId="77777777" w:rsidR="00074DA1" w:rsidRPr="00BE5E29" w:rsidRDefault="00074DA1" w:rsidP="00E821B2">
            <w:pPr>
              <w:rPr>
                <w:rFonts w:cs="Calibri"/>
                <w:color w:val="000000"/>
              </w:rPr>
            </w:pPr>
            <w:r w:rsidRPr="00BE5E29">
              <w:rPr>
                <w:rFonts w:cs="Calibri"/>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14:paraId="4AD47FE9" w14:textId="77777777" w:rsidR="00074DA1" w:rsidRPr="00BE5E29" w:rsidRDefault="00074DA1" w:rsidP="00E821B2">
            <w:pPr>
              <w:rPr>
                <w:rFonts w:cs="Calibri"/>
                <w:color w:val="000000"/>
              </w:rPr>
            </w:pPr>
            <w:r w:rsidRPr="00BE5E29">
              <w:rPr>
                <w:rFonts w:cs="Calibri"/>
                <w:color w:val="000000"/>
              </w:rPr>
              <w:t> </w:t>
            </w:r>
          </w:p>
        </w:tc>
      </w:tr>
      <w:tr w:rsidR="00074DA1" w:rsidRPr="00BE5E29" w14:paraId="06C1A244" w14:textId="77777777" w:rsidTr="00E821B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6B08BC4" w14:textId="77777777" w:rsidR="00074DA1" w:rsidRPr="00BE5E29" w:rsidRDefault="00074DA1" w:rsidP="00E821B2">
            <w:pPr>
              <w:rPr>
                <w:rFonts w:cs="Calibri"/>
                <w:color w:val="000000"/>
              </w:rPr>
            </w:pPr>
            <w:r w:rsidRPr="00BE5E29">
              <w:rPr>
                <w:rFonts w:cs="Calibri"/>
                <w:bCs/>
                <w:lang w:val="en-US"/>
              </w:rPr>
              <w:t>Subcontractors</w:t>
            </w:r>
          </w:p>
        </w:tc>
        <w:tc>
          <w:tcPr>
            <w:tcW w:w="2410" w:type="dxa"/>
            <w:tcBorders>
              <w:top w:val="nil"/>
              <w:left w:val="nil"/>
              <w:bottom w:val="single" w:sz="4" w:space="0" w:color="auto"/>
              <w:right w:val="single" w:sz="4" w:space="0" w:color="auto"/>
            </w:tcBorders>
            <w:shd w:val="clear" w:color="auto" w:fill="auto"/>
            <w:noWrap/>
            <w:vAlign w:val="bottom"/>
            <w:hideMark/>
          </w:tcPr>
          <w:p w14:paraId="6DEEE034" w14:textId="77777777" w:rsidR="00074DA1" w:rsidRPr="00BE5E29" w:rsidRDefault="00074DA1" w:rsidP="00E821B2">
            <w:pPr>
              <w:rPr>
                <w:rFonts w:cs="Calibri"/>
                <w:color w:val="000000"/>
              </w:rPr>
            </w:pPr>
            <w:r w:rsidRPr="00BE5E29">
              <w:rPr>
                <w:rFonts w:cs="Calibri"/>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001C0A6E" w14:textId="77777777" w:rsidR="00074DA1" w:rsidRPr="00BE5E29" w:rsidRDefault="00074DA1" w:rsidP="00E821B2">
            <w:pPr>
              <w:rPr>
                <w:rFonts w:cs="Calibri"/>
                <w:color w:val="000000"/>
              </w:rPr>
            </w:pPr>
            <w:r w:rsidRPr="00BE5E29">
              <w:rPr>
                <w:rFonts w:cs="Calibri"/>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14:paraId="4EC8C1DA" w14:textId="77777777" w:rsidR="00074DA1" w:rsidRPr="00BE5E29" w:rsidRDefault="00074DA1" w:rsidP="00E821B2">
            <w:pPr>
              <w:rPr>
                <w:rFonts w:cs="Calibri"/>
                <w:color w:val="000000"/>
              </w:rPr>
            </w:pPr>
            <w:r w:rsidRPr="00BE5E29">
              <w:rPr>
                <w:rFonts w:cs="Calibri"/>
                <w:color w:val="000000"/>
              </w:rPr>
              <w:t> </w:t>
            </w:r>
          </w:p>
        </w:tc>
      </w:tr>
      <w:tr w:rsidR="00074DA1" w:rsidRPr="00BE5E29" w14:paraId="0E92C2DA" w14:textId="77777777" w:rsidTr="00E821B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D7AB2F0" w14:textId="77777777" w:rsidR="00074DA1" w:rsidRPr="00BE5E29" w:rsidRDefault="00074DA1" w:rsidP="00E821B2">
            <w:pPr>
              <w:rPr>
                <w:rFonts w:cs="Calibri"/>
                <w:color w:val="000000"/>
              </w:rPr>
            </w:pPr>
            <w:r w:rsidRPr="00BE5E29">
              <w:rPr>
                <w:rFonts w:cs="Calibri"/>
                <w:color w:val="000000"/>
                <w:lang w:val="en-US"/>
              </w:rPr>
              <w:t>Expenses</w:t>
            </w:r>
            <w:r w:rsidRPr="00BE5E29">
              <w:rPr>
                <w:rFonts w:cs="Calibri"/>
                <w:color w:val="000000"/>
              </w:rPr>
              <w:t xml:space="preserve"> on plateformes technologiques</w:t>
            </w:r>
          </w:p>
        </w:tc>
        <w:tc>
          <w:tcPr>
            <w:tcW w:w="2410" w:type="dxa"/>
            <w:tcBorders>
              <w:top w:val="nil"/>
              <w:left w:val="nil"/>
              <w:bottom w:val="single" w:sz="4" w:space="0" w:color="auto"/>
              <w:right w:val="single" w:sz="4" w:space="0" w:color="auto"/>
            </w:tcBorders>
            <w:shd w:val="clear" w:color="auto" w:fill="auto"/>
            <w:noWrap/>
            <w:vAlign w:val="bottom"/>
            <w:hideMark/>
          </w:tcPr>
          <w:p w14:paraId="772F8FC7" w14:textId="77777777" w:rsidR="00074DA1" w:rsidRPr="00BE5E29" w:rsidRDefault="00074DA1" w:rsidP="00E821B2">
            <w:pPr>
              <w:rPr>
                <w:rFonts w:cs="Calibri"/>
                <w:color w:val="000000"/>
              </w:rPr>
            </w:pPr>
            <w:r w:rsidRPr="00BE5E29">
              <w:rPr>
                <w:rFonts w:cs="Calibri"/>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76ABC963" w14:textId="77777777" w:rsidR="00074DA1" w:rsidRPr="00BE5E29" w:rsidRDefault="00074DA1" w:rsidP="00E821B2">
            <w:pPr>
              <w:rPr>
                <w:rFonts w:cs="Calibri"/>
                <w:color w:val="000000"/>
              </w:rPr>
            </w:pPr>
            <w:r w:rsidRPr="00BE5E29">
              <w:rPr>
                <w:rFonts w:cs="Calibri"/>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14:paraId="3759E429" w14:textId="77777777" w:rsidR="00074DA1" w:rsidRPr="00BE5E29" w:rsidRDefault="00074DA1" w:rsidP="00E821B2">
            <w:pPr>
              <w:rPr>
                <w:rFonts w:cs="Calibri"/>
                <w:color w:val="000000"/>
              </w:rPr>
            </w:pPr>
            <w:r w:rsidRPr="00BE5E29">
              <w:rPr>
                <w:rFonts w:cs="Calibri"/>
                <w:color w:val="000000"/>
              </w:rPr>
              <w:t> </w:t>
            </w:r>
          </w:p>
        </w:tc>
      </w:tr>
      <w:tr w:rsidR="00074DA1" w:rsidRPr="00BE5E29" w14:paraId="3123B4E3" w14:textId="77777777" w:rsidTr="00E821B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F49E363" w14:textId="77777777" w:rsidR="00074DA1" w:rsidRPr="00BE5E29" w:rsidRDefault="00074DA1" w:rsidP="00E821B2">
            <w:pPr>
              <w:rPr>
                <w:rFonts w:cs="Calibri"/>
                <w:color w:val="000000"/>
              </w:rPr>
            </w:pPr>
            <w:proofErr w:type="spellStart"/>
            <w:r w:rsidRPr="00BE5E29">
              <w:rPr>
                <w:rFonts w:cs="Calibri"/>
                <w:color w:val="000000"/>
                <w:lang w:val="en-US"/>
              </w:rPr>
              <w:t>Equipments</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14:paraId="40A51DAA" w14:textId="77777777" w:rsidR="00074DA1" w:rsidRPr="00BE5E29" w:rsidRDefault="00074DA1" w:rsidP="00E821B2">
            <w:pPr>
              <w:rPr>
                <w:rFonts w:cs="Calibri"/>
                <w:color w:val="000000"/>
              </w:rPr>
            </w:pPr>
            <w:r w:rsidRPr="00BE5E29">
              <w:rPr>
                <w:rFonts w:cs="Calibri"/>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196FCE4A" w14:textId="77777777" w:rsidR="00074DA1" w:rsidRPr="00BE5E29" w:rsidRDefault="00074DA1" w:rsidP="00E821B2">
            <w:pPr>
              <w:rPr>
                <w:rFonts w:cs="Calibri"/>
                <w:color w:val="000000"/>
              </w:rPr>
            </w:pPr>
            <w:r w:rsidRPr="00BE5E29">
              <w:rPr>
                <w:rFonts w:cs="Calibri"/>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14:paraId="7149A3F4" w14:textId="77777777" w:rsidR="00074DA1" w:rsidRPr="00BE5E29" w:rsidRDefault="00074DA1" w:rsidP="00E821B2">
            <w:pPr>
              <w:rPr>
                <w:rFonts w:cs="Calibri"/>
                <w:color w:val="000000"/>
              </w:rPr>
            </w:pPr>
            <w:r w:rsidRPr="00BE5E29">
              <w:rPr>
                <w:rFonts w:cs="Calibri"/>
                <w:color w:val="000000"/>
              </w:rPr>
              <w:t> </w:t>
            </w:r>
          </w:p>
        </w:tc>
      </w:tr>
      <w:tr w:rsidR="00074DA1" w:rsidRPr="00BE5E29" w14:paraId="4F402762" w14:textId="77777777" w:rsidTr="00E821B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1DF3C03" w14:textId="77777777" w:rsidR="00074DA1" w:rsidRPr="00BE5E29" w:rsidRDefault="00074DA1" w:rsidP="00E821B2">
            <w:pPr>
              <w:rPr>
                <w:rFonts w:cs="Calibri"/>
                <w:color w:val="000000"/>
              </w:rPr>
            </w:pPr>
            <w:r w:rsidRPr="00BE5E29">
              <w:rPr>
                <w:rFonts w:cs="Calibri"/>
                <w:color w:val="000000"/>
                <w:lang w:val="en-US"/>
              </w:rPr>
              <w:t>Travel</w:t>
            </w:r>
          </w:p>
        </w:tc>
        <w:tc>
          <w:tcPr>
            <w:tcW w:w="2410" w:type="dxa"/>
            <w:tcBorders>
              <w:top w:val="nil"/>
              <w:left w:val="nil"/>
              <w:bottom w:val="single" w:sz="4" w:space="0" w:color="auto"/>
              <w:right w:val="single" w:sz="4" w:space="0" w:color="auto"/>
            </w:tcBorders>
            <w:shd w:val="clear" w:color="auto" w:fill="auto"/>
            <w:noWrap/>
            <w:vAlign w:val="bottom"/>
            <w:hideMark/>
          </w:tcPr>
          <w:p w14:paraId="2C0E06DF" w14:textId="77777777" w:rsidR="00074DA1" w:rsidRPr="00BE5E29" w:rsidRDefault="00074DA1" w:rsidP="00E821B2">
            <w:pPr>
              <w:rPr>
                <w:rFonts w:cs="Calibri"/>
                <w:color w:val="000000"/>
              </w:rPr>
            </w:pPr>
            <w:r w:rsidRPr="00BE5E29">
              <w:rPr>
                <w:rFonts w:cs="Calibri"/>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312A734D" w14:textId="77777777" w:rsidR="00074DA1" w:rsidRPr="00BE5E29" w:rsidRDefault="00074DA1" w:rsidP="00E821B2">
            <w:pPr>
              <w:rPr>
                <w:rFonts w:cs="Calibri"/>
                <w:color w:val="000000"/>
              </w:rPr>
            </w:pPr>
            <w:r w:rsidRPr="00BE5E29">
              <w:rPr>
                <w:rFonts w:cs="Calibri"/>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14:paraId="44962617" w14:textId="77777777" w:rsidR="00074DA1" w:rsidRPr="00BE5E29" w:rsidRDefault="00074DA1" w:rsidP="00E821B2">
            <w:pPr>
              <w:rPr>
                <w:rFonts w:cs="Calibri"/>
                <w:color w:val="000000"/>
              </w:rPr>
            </w:pPr>
            <w:r w:rsidRPr="00BE5E29">
              <w:rPr>
                <w:rFonts w:cs="Calibri"/>
                <w:color w:val="000000"/>
              </w:rPr>
              <w:t> </w:t>
            </w:r>
          </w:p>
        </w:tc>
      </w:tr>
      <w:tr w:rsidR="00074DA1" w:rsidRPr="00BE5E29" w14:paraId="038156B9" w14:textId="77777777" w:rsidTr="00E821B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B33AB12" w14:textId="77777777" w:rsidR="00074DA1" w:rsidRPr="00BE5E29" w:rsidRDefault="00074DA1" w:rsidP="00E821B2">
            <w:pPr>
              <w:rPr>
                <w:rFonts w:cs="Calibri"/>
                <w:color w:val="000000"/>
              </w:rPr>
            </w:pPr>
            <w:r w:rsidRPr="00BE5E29">
              <w:rPr>
                <w:rFonts w:cs="Calibri"/>
                <w:color w:val="000000"/>
                <w:lang w:val="en-US"/>
              </w:rPr>
              <w:t>Others</w:t>
            </w:r>
          </w:p>
        </w:tc>
        <w:tc>
          <w:tcPr>
            <w:tcW w:w="2410" w:type="dxa"/>
            <w:tcBorders>
              <w:top w:val="nil"/>
              <w:left w:val="nil"/>
              <w:bottom w:val="single" w:sz="4" w:space="0" w:color="auto"/>
              <w:right w:val="single" w:sz="4" w:space="0" w:color="auto"/>
            </w:tcBorders>
            <w:shd w:val="clear" w:color="auto" w:fill="auto"/>
            <w:noWrap/>
            <w:vAlign w:val="bottom"/>
            <w:hideMark/>
          </w:tcPr>
          <w:p w14:paraId="3836D4E4" w14:textId="77777777" w:rsidR="00074DA1" w:rsidRPr="00BE5E29" w:rsidRDefault="00074DA1" w:rsidP="00E821B2">
            <w:pPr>
              <w:rPr>
                <w:rFonts w:cs="Calibri"/>
                <w:color w:val="000000"/>
              </w:rPr>
            </w:pPr>
            <w:r w:rsidRPr="00BE5E29">
              <w:rPr>
                <w:rFonts w:cs="Calibri"/>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2A91F257" w14:textId="77777777" w:rsidR="00074DA1" w:rsidRPr="00BE5E29" w:rsidRDefault="00074DA1" w:rsidP="00E821B2">
            <w:pPr>
              <w:rPr>
                <w:rFonts w:cs="Calibri"/>
                <w:color w:val="000000"/>
              </w:rPr>
            </w:pPr>
            <w:r w:rsidRPr="00BE5E29">
              <w:rPr>
                <w:rFonts w:cs="Calibri"/>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14:paraId="3C0AC055" w14:textId="77777777" w:rsidR="00074DA1" w:rsidRPr="00BE5E29" w:rsidRDefault="00074DA1" w:rsidP="00E821B2">
            <w:pPr>
              <w:rPr>
                <w:rFonts w:cs="Calibri"/>
                <w:color w:val="000000"/>
              </w:rPr>
            </w:pPr>
            <w:r w:rsidRPr="00BE5E29">
              <w:rPr>
                <w:rFonts w:cs="Calibri"/>
                <w:color w:val="000000"/>
              </w:rPr>
              <w:t> </w:t>
            </w:r>
          </w:p>
        </w:tc>
      </w:tr>
      <w:tr w:rsidR="00074DA1" w:rsidRPr="00BE5E29" w14:paraId="40D85D59" w14:textId="77777777" w:rsidTr="00E821B2">
        <w:trPr>
          <w:trHeight w:val="300"/>
        </w:trPr>
        <w:tc>
          <w:tcPr>
            <w:tcW w:w="2405" w:type="dxa"/>
            <w:tcBorders>
              <w:top w:val="nil"/>
              <w:left w:val="single" w:sz="4" w:space="0" w:color="auto"/>
              <w:bottom w:val="single" w:sz="4" w:space="0" w:color="auto"/>
              <w:right w:val="single" w:sz="4" w:space="0" w:color="auto"/>
            </w:tcBorders>
            <w:shd w:val="clear" w:color="000000" w:fill="E7E6E6"/>
            <w:noWrap/>
            <w:vAlign w:val="bottom"/>
            <w:hideMark/>
          </w:tcPr>
          <w:p w14:paraId="13E8A285" w14:textId="77777777" w:rsidR="00074DA1" w:rsidRPr="00BE5E29" w:rsidRDefault="00074DA1" w:rsidP="00E821B2">
            <w:pPr>
              <w:rPr>
                <w:rFonts w:cs="Calibri"/>
                <w:color w:val="000000"/>
              </w:rPr>
            </w:pPr>
            <w:r w:rsidRPr="00BE5E29">
              <w:rPr>
                <w:rFonts w:cs="Calibri"/>
                <w:color w:val="000000"/>
                <w:lang w:val="en-US"/>
              </w:rPr>
              <w:t>Others specific expenses</w:t>
            </w:r>
            <w:r w:rsidRPr="00BE5E29">
              <w:rPr>
                <w:rFonts w:cs="Calibri"/>
                <w:color w:val="000000"/>
              </w:rPr>
              <w:t xml:space="preserve"> Total </w:t>
            </w:r>
          </w:p>
        </w:tc>
        <w:tc>
          <w:tcPr>
            <w:tcW w:w="2410" w:type="dxa"/>
            <w:tcBorders>
              <w:top w:val="nil"/>
              <w:left w:val="nil"/>
              <w:bottom w:val="single" w:sz="4" w:space="0" w:color="auto"/>
              <w:right w:val="single" w:sz="4" w:space="0" w:color="auto"/>
            </w:tcBorders>
            <w:shd w:val="clear" w:color="000000" w:fill="E7E6E6"/>
            <w:noWrap/>
            <w:vAlign w:val="bottom"/>
            <w:hideMark/>
          </w:tcPr>
          <w:p w14:paraId="5EAF7B57" w14:textId="77777777" w:rsidR="00074DA1" w:rsidRPr="00BE5E29" w:rsidRDefault="00074DA1" w:rsidP="00E821B2">
            <w:pPr>
              <w:rPr>
                <w:rFonts w:cs="Calibri"/>
                <w:color w:val="000000"/>
              </w:rPr>
            </w:pPr>
            <w:r w:rsidRPr="00BE5E29">
              <w:rPr>
                <w:rFonts w:cs="Calibri"/>
                <w:color w:val="000000"/>
              </w:rPr>
              <w:t> </w:t>
            </w:r>
          </w:p>
        </w:tc>
        <w:tc>
          <w:tcPr>
            <w:tcW w:w="2410" w:type="dxa"/>
            <w:tcBorders>
              <w:top w:val="nil"/>
              <w:left w:val="nil"/>
              <w:bottom w:val="single" w:sz="4" w:space="0" w:color="auto"/>
              <w:right w:val="single" w:sz="4" w:space="0" w:color="auto"/>
            </w:tcBorders>
            <w:shd w:val="clear" w:color="000000" w:fill="E7E6E6"/>
            <w:noWrap/>
            <w:vAlign w:val="bottom"/>
            <w:hideMark/>
          </w:tcPr>
          <w:p w14:paraId="0D1BAD33" w14:textId="77777777" w:rsidR="00074DA1" w:rsidRPr="00BE5E29" w:rsidRDefault="00074DA1" w:rsidP="00E821B2">
            <w:pPr>
              <w:rPr>
                <w:rFonts w:cs="Calibri"/>
                <w:color w:val="000000"/>
              </w:rPr>
            </w:pPr>
            <w:r w:rsidRPr="00BE5E29">
              <w:rPr>
                <w:rFonts w:cs="Calibri"/>
                <w:color w:val="000000"/>
              </w:rPr>
              <w:t> </w:t>
            </w:r>
          </w:p>
        </w:tc>
        <w:tc>
          <w:tcPr>
            <w:tcW w:w="2835" w:type="dxa"/>
            <w:tcBorders>
              <w:top w:val="nil"/>
              <w:left w:val="nil"/>
              <w:bottom w:val="single" w:sz="4" w:space="0" w:color="auto"/>
              <w:right w:val="single" w:sz="4" w:space="0" w:color="auto"/>
            </w:tcBorders>
            <w:shd w:val="clear" w:color="000000" w:fill="E7E6E6"/>
            <w:noWrap/>
            <w:vAlign w:val="bottom"/>
            <w:hideMark/>
          </w:tcPr>
          <w:p w14:paraId="79D022EA" w14:textId="77777777" w:rsidR="00074DA1" w:rsidRPr="00BE5E29" w:rsidRDefault="00074DA1" w:rsidP="00E821B2">
            <w:pPr>
              <w:rPr>
                <w:rFonts w:cs="Calibri"/>
                <w:color w:val="000000"/>
              </w:rPr>
            </w:pPr>
            <w:r w:rsidRPr="00BE5E29">
              <w:rPr>
                <w:rFonts w:cs="Calibri"/>
                <w:color w:val="000000"/>
              </w:rPr>
              <w:t> </w:t>
            </w:r>
          </w:p>
        </w:tc>
      </w:tr>
      <w:tr w:rsidR="00074DA1" w:rsidRPr="00BE5E29" w14:paraId="2482330C" w14:textId="77777777" w:rsidTr="00E821B2">
        <w:trPr>
          <w:trHeight w:val="300"/>
        </w:trPr>
        <w:tc>
          <w:tcPr>
            <w:tcW w:w="2405" w:type="dxa"/>
            <w:tcBorders>
              <w:top w:val="nil"/>
              <w:left w:val="single" w:sz="4" w:space="0" w:color="auto"/>
              <w:bottom w:val="single" w:sz="4" w:space="0" w:color="auto"/>
              <w:right w:val="single" w:sz="4" w:space="0" w:color="auto"/>
            </w:tcBorders>
            <w:shd w:val="clear" w:color="000000" w:fill="E7E6E6"/>
            <w:noWrap/>
            <w:vAlign w:val="bottom"/>
            <w:hideMark/>
          </w:tcPr>
          <w:p w14:paraId="4782005D" w14:textId="77777777" w:rsidR="00074DA1" w:rsidRPr="00BE5E29" w:rsidRDefault="00074DA1" w:rsidP="00E821B2">
            <w:pPr>
              <w:rPr>
                <w:rFonts w:cs="Calibri"/>
                <w:color w:val="000000"/>
              </w:rPr>
            </w:pPr>
            <w:r w:rsidRPr="00BE5E29">
              <w:rPr>
                <w:rFonts w:cs="Calibri"/>
                <w:color w:val="000000"/>
              </w:rPr>
              <w:t>Subtotal</w:t>
            </w:r>
          </w:p>
        </w:tc>
        <w:tc>
          <w:tcPr>
            <w:tcW w:w="2410" w:type="dxa"/>
            <w:tcBorders>
              <w:top w:val="nil"/>
              <w:left w:val="nil"/>
              <w:bottom w:val="single" w:sz="4" w:space="0" w:color="auto"/>
              <w:right w:val="single" w:sz="4" w:space="0" w:color="auto"/>
            </w:tcBorders>
            <w:shd w:val="clear" w:color="000000" w:fill="E7E6E6"/>
            <w:noWrap/>
            <w:vAlign w:val="bottom"/>
            <w:hideMark/>
          </w:tcPr>
          <w:p w14:paraId="6154D23D" w14:textId="77777777" w:rsidR="00074DA1" w:rsidRPr="00BE5E29" w:rsidRDefault="00074DA1" w:rsidP="00E821B2">
            <w:pPr>
              <w:rPr>
                <w:rFonts w:cs="Calibri"/>
                <w:color w:val="000000"/>
              </w:rPr>
            </w:pPr>
            <w:r w:rsidRPr="00BE5E29">
              <w:rPr>
                <w:rFonts w:cs="Calibri"/>
                <w:color w:val="000000"/>
              </w:rPr>
              <w:t> </w:t>
            </w:r>
          </w:p>
        </w:tc>
        <w:tc>
          <w:tcPr>
            <w:tcW w:w="2410" w:type="dxa"/>
            <w:tcBorders>
              <w:top w:val="nil"/>
              <w:left w:val="nil"/>
              <w:bottom w:val="single" w:sz="4" w:space="0" w:color="auto"/>
              <w:right w:val="single" w:sz="4" w:space="0" w:color="auto"/>
            </w:tcBorders>
            <w:shd w:val="clear" w:color="000000" w:fill="E7E6E6"/>
            <w:noWrap/>
            <w:vAlign w:val="bottom"/>
            <w:hideMark/>
          </w:tcPr>
          <w:p w14:paraId="0E1261EE" w14:textId="77777777" w:rsidR="00074DA1" w:rsidRPr="00BE5E29" w:rsidRDefault="00074DA1" w:rsidP="00E821B2">
            <w:pPr>
              <w:rPr>
                <w:rFonts w:cs="Calibri"/>
                <w:color w:val="000000"/>
              </w:rPr>
            </w:pPr>
            <w:r w:rsidRPr="00BE5E29">
              <w:rPr>
                <w:rFonts w:cs="Calibri"/>
                <w:color w:val="000000"/>
              </w:rPr>
              <w:t> </w:t>
            </w:r>
          </w:p>
        </w:tc>
        <w:tc>
          <w:tcPr>
            <w:tcW w:w="2835" w:type="dxa"/>
            <w:tcBorders>
              <w:top w:val="nil"/>
              <w:left w:val="nil"/>
              <w:bottom w:val="single" w:sz="4" w:space="0" w:color="auto"/>
              <w:right w:val="single" w:sz="4" w:space="0" w:color="auto"/>
            </w:tcBorders>
            <w:shd w:val="clear" w:color="000000" w:fill="E7E6E6"/>
            <w:noWrap/>
            <w:vAlign w:val="bottom"/>
            <w:hideMark/>
          </w:tcPr>
          <w:p w14:paraId="72438CEC" w14:textId="77777777" w:rsidR="00074DA1" w:rsidRPr="00BE5E29" w:rsidRDefault="00074DA1" w:rsidP="00E821B2">
            <w:pPr>
              <w:rPr>
                <w:rFonts w:cs="Calibri"/>
                <w:color w:val="000000"/>
              </w:rPr>
            </w:pPr>
            <w:r w:rsidRPr="00BE5E29">
              <w:rPr>
                <w:rFonts w:cs="Calibri"/>
                <w:color w:val="000000"/>
              </w:rPr>
              <w:t> </w:t>
            </w:r>
          </w:p>
        </w:tc>
      </w:tr>
      <w:tr w:rsidR="00074DA1" w:rsidRPr="00BE5E29" w14:paraId="1F7B840B" w14:textId="77777777" w:rsidTr="00E821B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1ED09D5" w14:textId="77777777" w:rsidR="00074DA1" w:rsidRPr="00BE5E29" w:rsidRDefault="00074DA1" w:rsidP="00E821B2">
            <w:pPr>
              <w:rPr>
                <w:rFonts w:cs="Calibri"/>
                <w:color w:val="000000"/>
              </w:rPr>
            </w:pPr>
            <w:r w:rsidRPr="00BE5E29">
              <w:rPr>
                <w:rFonts w:cs="Calibri"/>
                <w:color w:val="000000"/>
              </w:rPr>
              <w:t>Structure and environnement</w:t>
            </w:r>
            <w:r w:rsidRPr="00BE5E29">
              <w:rPr>
                <w:rFonts w:cs="Calibri"/>
                <w:color w:val="000000"/>
                <w:lang w:val="en-US"/>
              </w:rPr>
              <w:t xml:space="preserve"> fee</w:t>
            </w:r>
          </w:p>
        </w:tc>
        <w:tc>
          <w:tcPr>
            <w:tcW w:w="2410" w:type="dxa"/>
            <w:tcBorders>
              <w:top w:val="nil"/>
              <w:left w:val="nil"/>
              <w:bottom w:val="single" w:sz="4" w:space="0" w:color="auto"/>
              <w:right w:val="single" w:sz="4" w:space="0" w:color="auto"/>
            </w:tcBorders>
            <w:shd w:val="clear" w:color="auto" w:fill="auto"/>
            <w:noWrap/>
            <w:vAlign w:val="bottom"/>
            <w:hideMark/>
          </w:tcPr>
          <w:p w14:paraId="6D9F0C3D" w14:textId="77777777" w:rsidR="00074DA1" w:rsidRPr="00BE5E29" w:rsidRDefault="00074DA1" w:rsidP="00E821B2">
            <w:pPr>
              <w:rPr>
                <w:rFonts w:cs="Calibri"/>
                <w:color w:val="000000"/>
              </w:rPr>
            </w:pPr>
            <w:r w:rsidRPr="00BE5E29">
              <w:rPr>
                <w:rFonts w:cs="Calibri"/>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09A57487" w14:textId="77777777" w:rsidR="00074DA1" w:rsidRPr="00BE5E29" w:rsidRDefault="00074DA1" w:rsidP="00E821B2">
            <w:pPr>
              <w:rPr>
                <w:rFonts w:cs="Calibri"/>
                <w:color w:val="000000"/>
              </w:rPr>
            </w:pPr>
            <w:r w:rsidRPr="00BE5E29">
              <w:rPr>
                <w:rFonts w:cs="Calibri"/>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14:paraId="2B7415F8" w14:textId="77777777" w:rsidR="00074DA1" w:rsidRPr="00BE5E29" w:rsidRDefault="00074DA1" w:rsidP="00E821B2">
            <w:pPr>
              <w:rPr>
                <w:rFonts w:cs="Calibri"/>
                <w:color w:val="000000"/>
              </w:rPr>
            </w:pPr>
            <w:r w:rsidRPr="00BE5E29">
              <w:rPr>
                <w:rFonts w:cs="Calibri"/>
                <w:color w:val="000000"/>
              </w:rPr>
              <w:t> </w:t>
            </w:r>
          </w:p>
        </w:tc>
      </w:tr>
      <w:tr w:rsidR="00074DA1" w:rsidRPr="00BE5E29" w14:paraId="720B4E35" w14:textId="77777777" w:rsidTr="00E821B2">
        <w:trPr>
          <w:trHeight w:val="300"/>
        </w:trPr>
        <w:tc>
          <w:tcPr>
            <w:tcW w:w="2405" w:type="dxa"/>
            <w:tcBorders>
              <w:top w:val="nil"/>
              <w:left w:val="single" w:sz="4" w:space="0" w:color="auto"/>
              <w:bottom w:val="single" w:sz="4" w:space="0" w:color="auto"/>
              <w:right w:val="single" w:sz="4" w:space="0" w:color="auto"/>
            </w:tcBorders>
            <w:shd w:val="clear" w:color="000000" w:fill="808080"/>
            <w:noWrap/>
            <w:vAlign w:val="bottom"/>
            <w:hideMark/>
          </w:tcPr>
          <w:p w14:paraId="60854F45" w14:textId="77777777" w:rsidR="00074DA1" w:rsidRPr="00BE5E29" w:rsidRDefault="00074DA1" w:rsidP="00E821B2">
            <w:pPr>
              <w:rPr>
                <w:rFonts w:cs="Calibri"/>
                <w:color w:val="000000"/>
              </w:rPr>
            </w:pPr>
            <w:r w:rsidRPr="00BE5E29">
              <w:rPr>
                <w:rFonts w:cs="Calibri"/>
                <w:color w:val="000000"/>
              </w:rPr>
              <w:t xml:space="preserve">General Total </w:t>
            </w:r>
          </w:p>
        </w:tc>
        <w:tc>
          <w:tcPr>
            <w:tcW w:w="2410" w:type="dxa"/>
            <w:tcBorders>
              <w:top w:val="nil"/>
              <w:left w:val="nil"/>
              <w:bottom w:val="single" w:sz="4" w:space="0" w:color="auto"/>
              <w:right w:val="single" w:sz="4" w:space="0" w:color="auto"/>
            </w:tcBorders>
            <w:shd w:val="clear" w:color="000000" w:fill="808080"/>
            <w:noWrap/>
            <w:vAlign w:val="bottom"/>
            <w:hideMark/>
          </w:tcPr>
          <w:p w14:paraId="753EE986" w14:textId="77777777" w:rsidR="00074DA1" w:rsidRPr="00BE5E29" w:rsidRDefault="00074DA1" w:rsidP="00E821B2">
            <w:pPr>
              <w:rPr>
                <w:rFonts w:cs="Calibri"/>
                <w:color w:val="000000"/>
              </w:rPr>
            </w:pPr>
            <w:r w:rsidRPr="00BE5E29">
              <w:rPr>
                <w:rFonts w:cs="Calibri"/>
                <w:color w:val="000000"/>
              </w:rPr>
              <w:t> </w:t>
            </w:r>
          </w:p>
        </w:tc>
        <w:tc>
          <w:tcPr>
            <w:tcW w:w="2410" w:type="dxa"/>
            <w:tcBorders>
              <w:top w:val="nil"/>
              <w:left w:val="nil"/>
              <w:bottom w:val="single" w:sz="4" w:space="0" w:color="auto"/>
              <w:right w:val="single" w:sz="4" w:space="0" w:color="auto"/>
            </w:tcBorders>
            <w:shd w:val="clear" w:color="000000" w:fill="808080"/>
            <w:noWrap/>
            <w:vAlign w:val="bottom"/>
            <w:hideMark/>
          </w:tcPr>
          <w:p w14:paraId="0991A342" w14:textId="77777777" w:rsidR="00074DA1" w:rsidRPr="00BE5E29" w:rsidRDefault="00074DA1" w:rsidP="00E821B2">
            <w:pPr>
              <w:rPr>
                <w:rFonts w:cs="Calibri"/>
                <w:color w:val="000000"/>
              </w:rPr>
            </w:pPr>
            <w:r w:rsidRPr="00BE5E29">
              <w:rPr>
                <w:rFonts w:cs="Calibri"/>
                <w:color w:val="000000"/>
              </w:rPr>
              <w:t> </w:t>
            </w:r>
          </w:p>
        </w:tc>
        <w:tc>
          <w:tcPr>
            <w:tcW w:w="2835" w:type="dxa"/>
            <w:tcBorders>
              <w:top w:val="nil"/>
              <w:left w:val="nil"/>
              <w:bottom w:val="single" w:sz="4" w:space="0" w:color="auto"/>
              <w:right w:val="single" w:sz="4" w:space="0" w:color="auto"/>
            </w:tcBorders>
            <w:shd w:val="clear" w:color="000000" w:fill="808080"/>
            <w:noWrap/>
            <w:vAlign w:val="bottom"/>
            <w:hideMark/>
          </w:tcPr>
          <w:p w14:paraId="3330CBE8" w14:textId="77777777" w:rsidR="00074DA1" w:rsidRPr="00BE5E29" w:rsidRDefault="00074DA1" w:rsidP="00E821B2">
            <w:pPr>
              <w:rPr>
                <w:rFonts w:cs="Calibri"/>
                <w:color w:val="000000"/>
              </w:rPr>
            </w:pPr>
            <w:r w:rsidRPr="00BE5E29">
              <w:rPr>
                <w:rFonts w:cs="Calibri"/>
                <w:color w:val="000000"/>
              </w:rPr>
              <w:t> </w:t>
            </w:r>
          </w:p>
        </w:tc>
      </w:tr>
      <w:tr w:rsidR="00074DA1" w:rsidRPr="00BE5E29" w14:paraId="30243C87" w14:textId="77777777" w:rsidTr="00E821B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6C439AC" w14:textId="77777777" w:rsidR="00074DA1" w:rsidRPr="00BE5E29" w:rsidRDefault="00074DA1" w:rsidP="00E821B2">
            <w:pPr>
              <w:rPr>
                <w:rFonts w:cs="Calibri"/>
                <w:color w:val="000000"/>
              </w:rPr>
            </w:pPr>
            <w:r w:rsidRPr="00BE5E29">
              <w:rPr>
                <w:rFonts w:cs="Calibri"/>
                <w:color w:val="000000"/>
              </w:rPr>
              <w:t xml:space="preserve">Division of budget </w:t>
            </w:r>
          </w:p>
        </w:tc>
        <w:tc>
          <w:tcPr>
            <w:tcW w:w="2410" w:type="dxa"/>
            <w:tcBorders>
              <w:top w:val="nil"/>
              <w:left w:val="nil"/>
              <w:bottom w:val="single" w:sz="4" w:space="0" w:color="auto"/>
              <w:right w:val="single" w:sz="4" w:space="0" w:color="auto"/>
            </w:tcBorders>
            <w:shd w:val="clear" w:color="auto" w:fill="auto"/>
            <w:noWrap/>
            <w:vAlign w:val="bottom"/>
            <w:hideMark/>
          </w:tcPr>
          <w:p w14:paraId="20E53D0D" w14:textId="77777777" w:rsidR="00074DA1" w:rsidRPr="00BE5E29" w:rsidRDefault="00074DA1" w:rsidP="00E821B2">
            <w:pPr>
              <w:rPr>
                <w:rFonts w:cs="Calibri"/>
                <w:color w:val="000000"/>
              </w:rPr>
            </w:pPr>
            <w:r w:rsidRPr="00BE5E29">
              <w:rPr>
                <w:rFonts w:cs="Calibri"/>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1563CCBB" w14:textId="77777777" w:rsidR="00074DA1" w:rsidRPr="00BE5E29" w:rsidRDefault="00074DA1" w:rsidP="00E821B2">
            <w:pPr>
              <w:rPr>
                <w:rFonts w:cs="Calibri"/>
                <w:color w:val="000000"/>
              </w:rPr>
            </w:pPr>
            <w:r w:rsidRPr="00BE5E29">
              <w:rPr>
                <w:rFonts w:cs="Calibri"/>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14:paraId="30B1CD78" w14:textId="77777777" w:rsidR="00074DA1" w:rsidRPr="00BE5E29" w:rsidRDefault="00074DA1" w:rsidP="00E821B2">
            <w:pPr>
              <w:rPr>
                <w:rFonts w:cs="Calibri"/>
                <w:color w:val="000000"/>
              </w:rPr>
            </w:pPr>
            <w:r w:rsidRPr="00BE5E29">
              <w:rPr>
                <w:rFonts w:cs="Calibri"/>
                <w:color w:val="000000"/>
              </w:rPr>
              <w:t> </w:t>
            </w:r>
          </w:p>
        </w:tc>
      </w:tr>
    </w:tbl>
    <w:p w14:paraId="7932C8E7" w14:textId="77777777" w:rsidR="00074DA1" w:rsidRPr="00247064" w:rsidRDefault="00074DA1" w:rsidP="00074DA1">
      <w:pPr>
        <w:rPr>
          <w:rFonts w:ascii="Calibri" w:hAnsi="Calibri" w:cs="Calibri"/>
          <w:b/>
          <w:bCs/>
        </w:rPr>
      </w:pPr>
    </w:p>
    <w:p w14:paraId="2C523929" w14:textId="77777777" w:rsidR="00074DA1" w:rsidRPr="00247064" w:rsidRDefault="00074DA1" w:rsidP="00074DA1">
      <w:pPr>
        <w:rPr>
          <w:rFonts w:ascii="Calibri" w:hAnsi="Calibri" w:cs="Calibri"/>
          <w:b/>
          <w:bCs/>
        </w:rPr>
      </w:pPr>
    </w:p>
    <w:p w14:paraId="2627E0A4" w14:textId="08A5ED11" w:rsidR="00074DA1" w:rsidRDefault="00074DA1" w:rsidP="00CD1E37">
      <w:pPr>
        <w:jc w:val="both"/>
        <w:rPr>
          <w:lang w:val="en-US"/>
        </w:rPr>
      </w:pPr>
    </w:p>
    <w:p w14:paraId="60845953" w14:textId="77777777" w:rsidR="00074DA1" w:rsidRPr="00074DA1" w:rsidRDefault="00074DA1" w:rsidP="00CD1E37">
      <w:pPr>
        <w:jc w:val="both"/>
        <w:rPr>
          <w:lang w:val="en-US"/>
        </w:rPr>
      </w:pPr>
    </w:p>
    <w:p w14:paraId="28033D6C" w14:textId="77777777" w:rsidR="00CD1E37" w:rsidRPr="00074DA1" w:rsidRDefault="00CD1E37" w:rsidP="00CD1E37">
      <w:pPr>
        <w:rPr>
          <w:lang w:val="en-US"/>
        </w:rPr>
        <w:sectPr w:rsidR="00CD1E37" w:rsidRPr="00074DA1">
          <w:headerReference w:type="default" r:id="rId11"/>
          <w:footerReference w:type="even" r:id="rId12"/>
          <w:footerReference w:type="default" r:id="rId13"/>
          <w:footerReference w:type="first" r:id="rId14"/>
          <w:pgSz w:w="11906" w:h="16838"/>
          <w:pgMar w:top="1418" w:right="1134" w:bottom="1418" w:left="1134" w:header="720" w:footer="454" w:gutter="0"/>
          <w:cols w:space="720"/>
        </w:sectPr>
      </w:pPr>
    </w:p>
    <w:p w14:paraId="1F582650" w14:textId="77777777" w:rsidR="00CD1E37" w:rsidRPr="00074DA1" w:rsidRDefault="00CD1E37" w:rsidP="00CD1E37">
      <w:pPr>
        <w:rPr>
          <w:lang w:val="en-US"/>
        </w:rPr>
      </w:pPr>
    </w:p>
    <w:p w14:paraId="13C288E2" w14:textId="77777777" w:rsidR="00CD1E37" w:rsidRPr="00074DA1" w:rsidRDefault="00CD1E37" w:rsidP="00CD1E37">
      <w:pPr>
        <w:rPr>
          <w:rFonts w:cs="Times New Roman"/>
          <w:b/>
          <w:bCs/>
          <w:color w:val="4F81BD"/>
          <w:spacing w:val="15"/>
          <w:lang w:val="en-US"/>
        </w:rPr>
      </w:pPr>
    </w:p>
    <w:p w14:paraId="2909F3F6" w14:textId="77777777" w:rsidR="00CD1E37" w:rsidRPr="00074DA1" w:rsidRDefault="008450D7" w:rsidP="00074DA1">
      <w:pPr>
        <w:pStyle w:val="Titre5"/>
      </w:pPr>
      <w:r w:rsidRPr="00074DA1">
        <w:t>ANNEX 3</w:t>
      </w:r>
      <w:r w:rsidR="00CD1E37" w:rsidRPr="00074DA1">
        <w:t xml:space="preserve">: LIST OF </w:t>
      </w:r>
      <w:r w:rsidR="00713617" w:rsidRPr="00074DA1">
        <w:t>BACKGROUND</w:t>
      </w:r>
    </w:p>
    <w:p w14:paraId="7DE0DE22" w14:textId="77777777" w:rsidR="00CD1E37" w:rsidRPr="00074DA1" w:rsidRDefault="00CD1E37" w:rsidP="00CD1E37">
      <w:pPr>
        <w:rPr>
          <w:lang w:val="en-US"/>
        </w:rPr>
      </w:pPr>
    </w:p>
    <w:p w14:paraId="36B6C047" w14:textId="77777777" w:rsidR="00CD1E37" w:rsidRPr="00074DA1" w:rsidRDefault="00CD1E37" w:rsidP="00CD1E37">
      <w:pPr>
        <w:rPr>
          <w:lang w:val="en-US"/>
        </w:rPr>
      </w:pPr>
    </w:p>
    <w:p w14:paraId="1BFB3C70" w14:textId="77777777" w:rsidR="00CD1E37" w:rsidRPr="00074DA1" w:rsidRDefault="00CD1E37" w:rsidP="00CD1E37">
      <w:pPr>
        <w:rPr>
          <w:lang w:val="en-US"/>
        </w:rPr>
      </w:pPr>
    </w:p>
    <w:p w14:paraId="104A4399" w14:textId="77777777" w:rsidR="00CD1E37" w:rsidRPr="00074DA1" w:rsidRDefault="00CD1E37" w:rsidP="00CD1E37">
      <w:pPr>
        <w:rPr>
          <w:lang w:val="en-GB"/>
        </w:rPr>
      </w:pPr>
      <w:r w:rsidRPr="00074DA1">
        <w:rPr>
          <w:lang w:val="en-GB"/>
        </w:rPr>
        <w:t>To be completed</w:t>
      </w:r>
      <w:r w:rsidR="00A65411" w:rsidRPr="00074DA1">
        <w:rPr>
          <w:lang w:val="en-GB"/>
        </w:rPr>
        <w:t xml:space="preserve"> </w:t>
      </w:r>
      <w:r w:rsidRPr="00074DA1">
        <w:rPr>
          <w:lang w:val="en-GB"/>
        </w:rPr>
        <w:t xml:space="preserve">IMPERATIVELY </w:t>
      </w:r>
    </w:p>
    <w:p w14:paraId="0C0FECD2" w14:textId="77777777" w:rsidR="00CD1E37" w:rsidRPr="00074DA1" w:rsidRDefault="00CD1E37" w:rsidP="00CD1E37">
      <w:pPr>
        <w:rPr>
          <w:lang w:val="en-GB"/>
        </w:rPr>
      </w:pPr>
    </w:p>
    <w:tbl>
      <w:tblPr>
        <w:tblW w:w="5000" w:type="pct"/>
        <w:jc w:val="center"/>
        <w:tblBorders>
          <w:top w:val="single" w:sz="8" w:space="0" w:color="4BACC6"/>
          <w:left w:val="single" w:sz="8" w:space="0" w:color="4BACC6"/>
          <w:bottom w:val="single" w:sz="8" w:space="0" w:color="4BACC6"/>
          <w:right w:val="single" w:sz="8" w:space="0" w:color="4BACC6"/>
        </w:tblBorders>
        <w:tblLook w:val="00A0" w:firstRow="1" w:lastRow="0" w:firstColumn="1" w:lastColumn="0" w:noHBand="0" w:noVBand="0"/>
      </w:tblPr>
      <w:tblGrid>
        <w:gridCol w:w="1873"/>
        <w:gridCol w:w="1692"/>
        <w:gridCol w:w="1601"/>
        <w:gridCol w:w="1692"/>
        <w:gridCol w:w="1159"/>
        <w:gridCol w:w="1601"/>
      </w:tblGrid>
      <w:tr w:rsidR="00CD1E37" w:rsidRPr="00074DA1" w14:paraId="154E8CB1" w14:textId="77777777" w:rsidTr="008450D7">
        <w:trPr>
          <w:jc w:val="center"/>
        </w:trPr>
        <w:tc>
          <w:tcPr>
            <w:tcW w:w="991" w:type="pct"/>
            <w:shd w:val="clear" w:color="auto" w:fill="4BACC6"/>
          </w:tcPr>
          <w:p w14:paraId="59FCFC85" w14:textId="77777777" w:rsidR="00CD1E37" w:rsidRPr="00074DA1" w:rsidRDefault="00CD1E37" w:rsidP="00CD1E37">
            <w:pPr>
              <w:rPr>
                <w:b/>
                <w:bCs/>
                <w:color w:val="FFFFFF"/>
                <w:lang w:val="en-US"/>
              </w:rPr>
            </w:pPr>
            <w:r w:rsidRPr="00074DA1">
              <w:rPr>
                <w:b/>
                <w:bCs/>
                <w:color w:val="FFFFFF"/>
                <w:lang w:val="en-US"/>
              </w:rPr>
              <w:br w:type="page"/>
              <w:t>Type of</w:t>
            </w:r>
            <w:r w:rsidR="00A65411" w:rsidRPr="00074DA1">
              <w:rPr>
                <w:b/>
                <w:bCs/>
                <w:color w:val="FFFFFF"/>
                <w:lang w:val="en-US"/>
              </w:rPr>
              <w:t xml:space="preserve"> </w:t>
            </w:r>
            <w:r w:rsidRPr="00074DA1">
              <w:rPr>
                <w:b/>
                <w:bCs/>
                <w:color w:val="FFFFFF"/>
                <w:lang w:val="en-US"/>
              </w:rPr>
              <w:t xml:space="preserve">knowledge (Know-How, All of biological data, tools, devices, </w:t>
            </w:r>
            <w:proofErr w:type="spellStart"/>
            <w:r w:rsidRPr="00074DA1">
              <w:rPr>
                <w:b/>
                <w:bCs/>
                <w:color w:val="FFFFFF"/>
                <w:lang w:val="en-US"/>
              </w:rPr>
              <w:t>equipments</w:t>
            </w:r>
            <w:proofErr w:type="spellEnd"/>
            <w:r w:rsidRPr="00074DA1">
              <w:rPr>
                <w:b/>
                <w:bCs/>
                <w:color w:val="FFFFFF"/>
                <w:lang w:val="en-US"/>
              </w:rPr>
              <w:t>, patent, software)</w:t>
            </w:r>
          </w:p>
        </w:tc>
        <w:tc>
          <w:tcPr>
            <w:tcW w:w="896" w:type="pct"/>
            <w:shd w:val="clear" w:color="auto" w:fill="4BACC6"/>
          </w:tcPr>
          <w:p w14:paraId="5970580D" w14:textId="77777777" w:rsidR="00CD1E37" w:rsidRPr="00074DA1" w:rsidRDefault="00CD1E37" w:rsidP="00CD1E37">
            <w:pPr>
              <w:jc w:val="center"/>
              <w:rPr>
                <w:b/>
                <w:bCs/>
                <w:color w:val="FFFFFF"/>
              </w:rPr>
            </w:pPr>
            <w:proofErr w:type="spellStart"/>
            <w:r w:rsidRPr="00074DA1">
              <w:rPr>
                <w:b/>
                <w:bCs/>
                <w:color w:val="FFFFFF"/>
              </w:rPr>
              <w:t>Title</w:t>
            </w:r>
            <w:proofErr w:type="spellEnd"/>
          </w:p>
        </w:tc>
        <w:tc>
          <w:tcPr>
            <w:tcW w:w="849" w:type="pct"/>
            <w:shd w:val="clear" w:color="auto" w:fill="4BACC6"/>
          </w:tcPr>
          <w:p w14:paraId="45EECD7A" w14:textId="77777777" w:rsidR="00CD1E37" w:rsidRPr="00074DA1" w:rsidRDefault="00CD1E37" w:rsidP="00CD1E37">
            <w:pPr>
              <w:jc w:val="center"/>
              <w:rPr>
                <w:b/>
                <w:bCs/>
                <w:color w:val="FFFFFF"/>
              </w:rPr>
            </w:pPr>
            <w:proofErr w:type="spellStart"/>
            <w:r w:rsidRPr="00074DA1">
              <w:rPr>
                <w:b/>
                <w:bCs/>
                <w:color w:val="FFFFFF"/>
              </w:rPr>
              <w:t>Additional</w:t>
            </w:r>
            <w:proofErr w:type="spellEnd"/>
            <w:r w:rsidRPr="00074DA1">
              <w:rPr>
                <w:b/>
                <w:bCs/>
                <w:color w:val="FFFFFF"/>
              </w:rPr>
              <w:t xml:space="preserve"> </w:t>
            </w:r>
          </w:p>
          <w:p w14:paraId="754DAA97" w14:textId="77777777" w:rsidR="00CD1E37" w:rsidRPr="00074DA1" w:rsidRDefault="00CD1E37" w:rsidP="00CD1E37">
            <w:pPr>
              <w:jc w:val="center"/>
              <w:rPr>
                <w:b/>
                <w:bCs/>
                <w:color w:val="FFFFFF"/>
              </w:rPr>
            </w:pPr>
            <w:r w:rsidRPr="00074DA1">
              <w:rPr>
                <w:b/>
                <w:bCs/>
                <w:color w:val="FFFFFF"/>
              </w:rPr>
              <w:t>description</w:t>
            </w:r>
          </w:p>
        </w:tc>
        <w:tc>
          <w:tcPr>
            <w:tcW w:w="896" w:type="pct"/>
            <w:shd w:val="clear" w:color="auto" w:fill="4BACC6"/>
          </w:tcPr>
          <w:p w14:paraId="3F966AED" w14:textId="77777777" w:rsidR="00CD1E37" w:rsidRPr="00074DA1" w:rsidRDefault="00CD1E37" w:rsidP="00CD1E37">
            <w:pPr>
              <w:jc w:val="center"/>
              <w:rPr>
                <w:b/>
                <w:bCs/>
                <w:color w:val="FFFFFF"/>
              </w:rPr>
            </w:pPr>
            <w:proofErr w:type="spellStart"/>
            <w:r w:rsidRPr="00074DA1">
              <w:rPr>
                <w:b/>
                <w:bCs/>
                <w:color w:val="FFFFFF"/>
              </w:rPr>
              <w:t>Documentary</w:t>
            </w:r>
            <w:proofErr w:type="spellEnd"/>
            <w:r w:rsidRPr="00074DA1">
              <w:rPr>
                <w:b/>
                <w:bCs/>
                <w:color w:val="FFFFFF"/>
              </w:rPr>
              <w:t xml:space="preserve"> proof</w:t>
            </w:r>
          </w:p>
          <w:p w14:paraId="0890DA8C" w14:textId="77777777" w:rsidR="00CD1E37" w:rsidRPr="00074DA1" w:rsidRDefault="00CD1E37" w:rsidP="00CD1E37">
            <w:pPr>
              <w:jc w:val="center"/>
              <w:rPr>
                <w:b/>
                <w:bCs/>
                <w:color w:val="FFFFFF"/>
              </w:rPr>
            </w:pPr>
            <w:r w:rsidRPr="00074DA1">
              <w:rPr>
                <w:b/>
                <w:bCs/>
                <w:color w:val="FFFFFF"/>
              </w:rPr>
              <w:t xml:space="preserve"> (</w:t>
            </w:r>
            <w:proofErr w:type="spellStart"/>
            <w:r w:rsidRPr="00074DA1">
              <w:rPr>
                <w:b/>
                <w:bCs/>
                <w:color w:val="FFFFFF"/>
              </w:rPr>
              <w:t>dated</w:t>
            </w:r>
            <w:proofErr w:type="spellEnd"/>
            <w:r w:rsidRPr="00074DA1">
              <w:rPr>
                <w:b/>
                <w:bCs/>
                <w:color w:val="FFFFFF"/>
              </w:rPr>
              <w:t>)</w:t>
            </w:r>
          </w:p>
        </w:tc>
        <w:tc>
          <w:tcPr>
            <w:tcW w:w="519" w:type="pct"/>
            <w:shd w:val="clear" w:color="auto" w:fill="4BACC6"/>
          </w:tcPr>
          <w:p w14:paraId="381CD52C" w14:textId="77777777" w:rsidR="00CD1E37" w:rsidRPr="00074DA1" w:rsidRDefault="00CD1E37" w:rsidP="00CD1E37">
            <w:pPr>
              <w:jc w:val="center"/>
              <w:rPr>
                <w:b/>
                <w:bCs/>
                <w:color w:val="FFFFFF"/>
              </w:rPr>
            </w:pPr>
            <w:r w:rsidRPr="00074DA1">
              <w:rPr>
                <w:b/>
                <w:bCs/>
                <w:color w:val="FFFFFF"/>
              </w:rPr>
              <w:t>Restriction of use</w:t>
            </w:r>
          </w:p>
        </w:tc>
        <w:tc>
          <w:tcPr>
            <w:tcW w:w="849" w:type="pct"/>
            <w:shd w:val="clear" w:color="auto" w:fill="4BACC6"/>
          </w:tcPr>
          <w:p w14:paraId="452AC82F" w14:textId="77777777" w:rsidR="00CD1E37" w:rsidRPr="00074DA1" w:rsidRDefault="00CD1E37" w:rsidP="00CD1E37">
            <w:pPr>
              <w:jc w:val="center"/>
              <w:rPr>
                <w:b/>
                <w:bCs/>
                <w:color w:val="FFFFFF"/>
                <w:lang w:val="en-US"/>
              </w:rPr>
            </w:pPr>
            <w:r w:rsidRPr="00074DA1">
              <w:rPr>
                <w:b/>
                <w:bCs/>
                <w:color w:val="FFFFFF"/>
                <w:lang w:val="en-US"/>
              </w:rPr>
              <w:t xml:space="preserve">Name of the owner or generating project references </w:t>
            </w:r>
          </w:p>
        </w:tc>
      </w:tr>
      <w:tr w:rsidR="00CD1E37" w:rsidRPr="00074DA1" w14:paraId="63E37B42" w14:textId="77777777" w:rsidTr="008450D7">
        <w:trPr>
          <w:jc w:val="center"/>
        </w:trPr>
        <w:tc>
          <w:tcPr>
            <w:tcW w:w="991" w:type="pct"/>
            <w:tcBorders>
              <w:top w:val="single" w:sz="8" w:space="0" w:color="4BACC6"/>
              <w:left w:val="single" w:sz="8" w:space="0" w:color="4BACC6"/>
              <w:bottom w:val="single" w:sz="8" w:space="0" w:color="4BACC6"/>
            </w:tcBorders>
            <w:shd w:val="clear" w:color="auto" w:fill="auto"/>
          </w:tcPr>
          <w:p w14:paraId="01781F12" w14:textId="77777777" w:rsidR="00CD1E37" w:rsidRPr="00074DA1" w:rsidRDefault="00CD1E37" w:rsidP="00CD1E37">
            <w:pPr>
              <w:spacing w:before="120"/>
              <w:rPr>
                <w:b/>
                <w:bCs/>
                <w:lang w:val="en-US"/>
              </w:rPr>
            </w:pPr>
          </w:p>
        </w:tc>
        <w:tc>
          <w:tcPr>
            <w:tcW w:w="896" w:type="pct"/>
            <w:tcBorders>
              <w:top w:val="single" w:sz="8" w:space="0" w:color="4BACC6"/>
              <w:bottom w:val="single" w:sz="8" w:space="0" w:color="4BACC6"/>
            </w:tcBorders>
            <w:shd w:val="clear" w:color="auto" w:fill="auto"/>
          </w:tcPr>
          <w:p w14:paraId="784CB4ED" w14:textId="77777777" w:rsidR="00CD1E37" w:rsidRPr="00074DA1" w:rsidRDefault="00CD1E37" w:rsidP="00CD1E37">
            <w:pPr>
              <w:rPr>
                <w:lang w:val="en-US"/>
              </w:rPr>
            </w:pPr>
          </w:p>
        </w:tc>
        <w:tc>
          <w:tcPr>
            <w:tcW w:w="849" w:type="pct"/>
            <w:tcBorders>
              <w:top w:val="single" w:sz="8" w:space="0" w:color="4BACC6"/>
              <w:bottom w:val="single" w:sz="8" w:space="0" w:color="4BACC6"/>
            </w:tcBorders>
            <w:shd w:val="clear" w:color="auto" w:fill="auto"/>
          </w:tcPr>
          <w:p w14:paraId="31C5DB91" w14:textId="77777777" w:rsidR="00CD1E37" w:rsidRPr="00074DA1" w:rsidRDefault="00CD1E37" w:rsidP="00CD1E37">
            <w:pPr>
              <w:rPr>
                <w:lang w:val="en-US"/>
              </w:rPr>
            </w:pPr>
          </w:p>
        </w:tc>
        <w:tc>
          <w:tcPr>
            <w:tcW w:w="896" w:type="pct"/>
            <w:tcBorders>
              <w:top w:val="single" w:sz="8" w:space="0" w:color="4BACC6"/>
              <w:bottom w:val="single" w:sz="8" w:space="0" w:color="4BACC6"/>
            </w:tcBorders>
            <w:shd w:val="clear" w:color="auto" w:fill="auto"/>
          </w:tcPr>
          <w:p w14:paraId="0E85053F" w14:textId="77777777" w:rsidR="00CD1E37" w:rsidRPr="00074DA1" w:rsidRDefault="00CD1E37" w:rsidP="00CD1E37">
            <w:pPr>
              <w:rPr>
                <w:lang w:val="en-US"/>
              </w:rPr>
            </w:pPr>
          </w:p>
        </w:tc>
        <w:tc>
          <w:tcPr>
            <w:tcW w:w="519" w:type="pct"/>
            <w:tcBorders>
              <w:top w:val="single" w:sz="8" w:space="0" w:color="4BACC6"/>
              <w:bottom w:val="single" w:sz="8" w:space="0" w:color="4BACC6"/>
            </w:tcBorders>
            <w:shd w:val="clear" w:color="auto" w:fill="auto"/>
          </w:tcPr>
          <w:p w14:paraId="202704E0" w14:textId="77777777" w:rsidR="00CD1E37" w:rsidRPr="00074DA1" w:rsidRDefault="00CD1E37" w:rsidP="00CD1E37">
            <w:pPr>
              <w:rPr>
                <w:lang w:val="en-US"/>
              </w:rPr>
            </w:pPr>
          </w:p>
        </w:tc>
        <w:tc>
          <w:tcPr>
            <w:tcW w:w="849" w:type="pct"/>
            <w:tcBorders>
              <w:top w:val="single" w:sz="8" w:space="0" w:color="4BACC6"/>
              <w:bottom w:val="single" w:sz="8" w:space="0" w:color="4BACC6"/>
              <w:right w:val="single" w:sz="8" w:space="0" w:color="4BACC6"/>
            </w:tcBorders>
            <w:shd w:val="clear" w:color="auto" w:fill="auto"/>
          </w:tcPr>
          <w:p w14:paraId="13F2C7B1" w14:textId="77777777" w:rsidR="00CD1E37" w:rsidRPr="00074DA1" w:rsidRDefault="00CD1E37" w:rsidP="00CD1E37">
            <w:pPr>
              <w:rPr>
                <w:lang w:val="en-US"/>
              </w:rPr>
            </w:pPr>
          </w:p>
        </w:tc>
      </w:tr>
    </w:tbl>
    <w:p w14:paraId="28FC8864" w14:textId="77777777" w:rsidR="00CD1E37" w:rsidRPr="00074DA1" w:rsidRDefault="00CD1E37" w:rsidP="00CD1E37">
      <w:pPr>
        <w:rPr>
          <w:lang w:val="en-US"/>
        </w:rPr>
      </w:pPr>
    </w:p>
    <w:p w14:paraId="7B093001" w14:textId="77777777" w:rsidR="00C144F7" w:rsidRPr="00074DA1" w:rsidRDefault="00C144F7">
      <w:pPr>
        <w:spacing w:after="200" w:line="276" w:lineRule="auto"/>
        <w:rPr>
          <w:lang w:val="en-US"/>
        </w:rPr>
      </w:pPr>
      <w:r w:rsidRPr="00074DA1">
        <w:rPr>
          <w:lang w:val="en-US"/>
        </w:rPr>
        <w:br w:type="page"/>
      </w:r>
    </w:p>
    <w:p w14:paraId="7E8C7B16" w14:textId="77777777" w:rsidR="00074DA1" w:rsidRPr="00074DA1" w:rsidRDefault="00074DA1" w:rsidP="00074DA1">
      <w:pPr>
        <w:pStyle w:val="Corpsdetexte3"/>
        <w:spacing w:after="200" w:line="276" w:lineRule="auto"/>
        <w:jc w:val="center"/>
        <w:rPr>
          <w:b/>
          <w:sz w:val="24"/>
          <w:szCs w:val="24"/>
          <w:lang w:val="en-US"/>
        </w:rPr>
      </w:pPr>
      <w:r w:rsidRPr="00074DA1">
        <w:rPr>
          <w:b/>
          <w:sz w:val="24"/>
          <w:szCs w:val="24"/>
          <w:lang w:val="en-US"/>
        </w:rPr>
        <w:lastRenderedPageBreak/>
        <w:t xml:space="preserve">ANNEX </w:t>
      </w:r>
      <w:proofErr w:type="gramStart"/>
      <w:r w:rsidRPr="00074DA1">
        <w:rPr>
          <w:b/>
          <w:sz w:val="24"/>
          <w:szCs w:val="24"/>
          <w:lang w:val="en-US"/>
        </w:rPr>
        <w:t>4</w:t>
      </w:r>
      <w:proofErr w:type="gramEnd"/>
      <w:r w:rsidRPr="00074DA1">
        <w:rPr>
          <w:b/>
          <w:sz w:val="24"/>
          <w:szCs w:val="24"/>
          <w:lang w:val="en-US"/>
        </w:rPr>
        <w:br/>
        <w:t>TRACEABILITY FORM FOR SENDING MATERIAL FOR THE IMPLEMENTATION</w:t>
      </w:r>
      <w:r w:rsidRPr="00074DA1">
        <w:rPr>
          <w:b/>
          <w:sz w:val="24"/>
          <w:szCs w:val="24"/>
          <w:lang w:val="en-US"/>
        </w:rPr>
        <w:br/>
        <w:t>OF THE RESEARCH PROGRAM</w:t>
      </w:r>
    </w:p>
    <w:p w14:paraId="4809B3FD" w14:textId="77777777" w:rsidR="00CD1E37" w:rsidRPr="00074DA1" w:rsidRDefault="00CD1E37" w:rsidP="00CD1E37">
      <w:pPr>
        <w:ind w:firstLine="284"/>
        <w:jc w:val="both"/>
        <w:rPr>
          <w:rFonts w:cs="Times New Roman"/>
          <w:lang w:val="en-US"/>
        </w:rPr>
      </w:pPr>
    </w:p>
    <w:p w14:paraId="374AC5F4" w14:textId="77777777" w:rsidR="00CD1E37" w:rsidRPr="00074DA1" w:rsidRDefault="00854F6D" w:rsidP="00CD1E37">
      <w:pPr>
        <w:pBdr>
          <w:top w:val="single" w:sz="6" w:space="7" w:color="808080" w:shadow="1"/>
          <w:left w:val="single" w:sz="6" w:space="7" w:color="808080" w:shadow="1"/>
          <w:bottom w:val="single" w:sz="6" w:space="7" w:color="808080" w:shadow="1"/>
          <w:right w:val="single" w:sz="6" w:space="7" w:color="808080" w:shadow="1"/>
        </w:pBdr>
        <w:jc w:val="center"/>
        <w:rPr>
          <w:b/>
          <w:bCs/>
          <w:lang w:val="en-GB"/>
        </w:rPr>
      </w:pPr>
      <w:r w:rsidRPr="00074DA1">
        <w:rPr>
          <w:b/>
          <w:bCs/>
          <w:lang w:val="en-GB"/>
        </w:rPr>
        <w:t xml:space="preserve">TRACEABILITY </w:t>
      </w:r>
      <w:r w:rsidR="00CD1E37" w:rsidRPr="00074DA1">
        <w:rPr>
          <w:b/>
          <w:bCs/>
          <w:lang w:val="en-GB"/>
        </w:rPr>
        <w:t>SHEET</w:t>
      </w:r>
    </w:p>
    <w:p w14:paraId="4A9901B3" w14:textId="6FABC54B" w:rsidR="00CD1E37" w:rsidRPr="00074DA1" w:rsidRDefault="00713617" w:rsidP="00CD1E37">
      <w:pPr>
        <w:pBdr>
          <w:top w:val="single" w:sz="6" w:space="7" w:color="808080" w:shadow="1"/>
          <w:left w:val="single" w:sz="6" w:space="7" w:color="808080" w:shadow="1"/>
          <w:bottom w:val="single" w:sz="6" w:space="7" w:color="808080" w:shadow="1"/>
          <w:right w:val="single" w:sz="6" w:space="7" w:color="808080" w:shadow="1"/>
        </w:pBdr>
        <w:jc w:val="center"/>
        <w:rPr>
          <w:b/>
          <w:bCs/>
          <w:lang w:val="en-GB"/>
        </w:rPr>
      </w:pPr>
      <w:r w:rsidRPr="00074DA1">
        <w:rPr>
          <w:b/>
          <w:bCs/>
          <w:lang w:val="en-GB"/>
        </w:rPr>
        <w:t xml:space="preserve">= </w:t>
      </w:r>
      <w:r w:rsidR="00074DA1">
        <w:rPr>
          <w:b/>
          <w:bCs/>
          <w:lang w:val="en-GB"/>
        </w:rPr>
        <w:t>material transfer agreement</w:t>
      </w:r>
    </w:p>
    <w:p w14:paraId="6AE3049E" w14:textId="77777777" w:rsidR="00CD1E37" w:rsidRPr="00074DA1" w:rsidRDefault="00CD1E37" w:rsidP="00CD1E37">
      <w:pPr>
        <w:jc w:val="both"/>
        <w:rPr>
          <w:rFonts w:cs="Times New Roman"/>
          <w:b/>
          <w:lang w:val="en-GB"/>
        </w:rPr>
      </w:pPr>
    </w:p>
    <w:p w14:paraId="22352460" w14:textId="77777777" w:rsidR="00CD1E37" w:rsidRPr="00074DA1" w:rsidRDefault="00CD1E37" w:rsidP="00CD1E37">
      <w:pPr>
        <w:jc w:val="both"/>
        <w:rPr>
          <w:b/>
          <w:lang w:val="en-GB"/>
        </w:rPr>
      </w:pPr>
    </w:p>
    <w:p w14:paraId="6BC13DD4" w14:textId="77777777" w:rsidR="00CD1E37" w:rsidRPr="00074DA1" w:rsidRDefault="00A65411" w:rsidP="00CD1E37">
      <w:pPr>
        <w:jc w:val="both"/>
        <w:rPr>
          <w:bCs/>
          <w:lang w:val="en-US"/>
        </w:rPr>
      </w:pPr>
      <w:r w:rsidRPr="00074DA1">
        <w:rPr>
          <w:lang w:val="en-US"/>
        </w:rPr>
        <w:t>INRAE</w:t>
      </w:r>
      <w:r w:rsidR="00CD1E37" w:rsidRPr="00074DA1">
        <w:rPr>
          <w:lang w:val="en-US"/>
        </w:rPr>
        <w:t xml:space="preserve"> and </w:t>
      </w:r>
      <w:r w:rsidR="00CD1E37" w:rsidRPr="00074DA1">
        <w:rPr>
          <w:color w:val="0000FF"/>
          <w:lang w:val="en-US"/>
        </w:rPr>
        <w:t xml:space="preserve">XX </w:t>
      </w:r>
      <w:r w:rsidR="00CD1E37" w:rsidRPr="00074DA1">
        <w:rPr>
          <w:lang w:val="en-US"/>
        </w:rPr>
        <w:t>signed</w:t>
      </w:r>
      <w:r w:rsidR="00CD1E37" w:rsidRPr="00074DA1">
        <w:rPr>
          <w:color w:val="0000FF"/>
          <w:lang w:val="en-US"/>
        </w:rPr>
        <w:t xml:space="preserve"> </w:t>
      </w:r>
      <w:r w:rsidR="00CD1E37" w:rsidRPr="00074DA1">
        <w:rPr>
          <w:lang w:val="en-US"/>
        </w:rPr>
        <w:t xml:space="preserve">a research agreement for carrying out </w:t>
      </w:r>
      <w:r w:rsidR="00CD1E37" w:rsidRPr="00074DA1">
        <w:rPr>
          <w:i/>
          <w:color w:val="0000FF"/>
          <w:lang w:val="en-US"/>
        </w:rPr>
        <w:t>[to be completed]</w:t>
      </w:r>
      <w:r w:rsidR="00CD1E37" w:rsidRPr="00074DA1">
        <w:rPr>
          <w:bCs/>
          <w:lang w:val="en-US"/>
        </w:rPr>
        <w:t>.</w:t>
      </w:r>
      <w:r w:rsidRPr="00074DA1">
        <w:rPr>
          <w:bCs/>
          <w:lang w:val="en-US"/>
        </w:rPr>
        <w:t xml:space="preserve"> </w:t>
      </w:r>
      <w:r w:rsidR="00CD1E37" w:rsidRPr="00074DA1">
        <w:rPr>
          <w:lang w:val="en-US"/>
        </w:rPr>
        <w:t xml:space="preserve">It </w:t>
      </w:r>
      <w:proofErr w:type="gramStart"/>
      <w:r w:rsidR="00CD1E37" w:rsidRPr="00074DA1">
        <w:rPr>
          <w:lang w:val="en-US"/>
        </w:rPr>
        <w:t>is understood</w:t>
      </w:r>
      <w:proofErr w:type="gramEnd"/>
      <w:r w:rsidR="00CD1E37" w:rsidRPr="00074DA1">
        <w:rPr>
          <w:lang w:val="en-US"/>
        </w:rPr>
        <w:t xml:space="preserve"> that this agreement is subject to and will fully comply with the provisions of the research contract aforementioned.</w:t>
      </w:r>
    </w:p>
    <w:p w14:paraId="6F6DEEBD" w14:textId="77777777" w:rsidR="00CD1E37" w:rsidRPr="00074DA1" w:rsidRDefault="00CD1E37" w:rsidP="00CD1E37">
      <w:pPr>
        <w:jc w:val="both"/>
        <w:rPr>
          <w:rFonts w:cs="Times New Roman"/>
          <w:lang w:val="en-US"/>
        </w:rPr>
      </w:pPr>
    </w:p>
    <w:p w14:paraId="676CCB42" w14:textId="77777777" w:rsidR="00CD1E37" w:rsidRPr="00074DA1" w:rsidRDefault="00CD1E37" w:rsidP="00CD1E37">
      <w:pPr>
        <w:jc w:val="both"/>
        <w:rPr>
          <w:rFonts w:cs="Times New Roman"/>
          <w:lang w:val="en-US"/>
        </w:rPr>
      </w:pPr>
    </w:p>
    <w:p w14:paraId="53BE93E5" w14:textId="77777777" w:rsidR="00CD1E37" w:rsidRPr="00074DA1" w:rsidRDefault="00CD1E37" w:rsidP="00CD1E37">
      <w:pPr>
        <w:jc w:val="both"/>
        <w:rPr>
          <w:rFonts w:cs="Times New Roman"/>
          <w:b/>
          <w:lang w:val="en-US"/>
        </w:rPr>
      </w:pPr>
      <w:r w:rsidRPr="00074DA1">
        <w:rPr>
          <w:rFonts w:cs="Times New Roman"/>
          <w:b/>
          <w:lang w:val="en-US"/>
        </w:rPr>
        <w:t>Specifications related to the Material and Experimentations</w:t>
      </w:r>
    </w:p>
    <w:p w14:paraId="513C87C4" w14:textId="77777777" w:rsidR="00CD1E37" w:rsidRPr="00074DA1" w:rsidRDefault="00CD1E37" w:rsidP="00CD1E37">
      <w:pPr>
        <w:ind w:firstLine="284"/>
        <w:jc w:val="both"/>
        <w:rPr>
          <w:rFonts w:cs="Times New Roman"/>
          <w:lang w:val="en-US"/>
        </w:rPr>
      </w:pPr>
    </w:p>
    <w:p w14:paraId="1A31404C" w14:textId="77777777" w:rsidR="00CD1E37" w:rsidRPr="00074DA1" w:rsidRDefault="00CD1E37" w:rsidP="00CD1E37">
      <w:pPr>
        <w:numPr>
          <w:ilvl w:val="0"/>
          <w:numId w:val="8"/>
        </w:numPr>
        <w:jc w:val="both"/>
        <w:rPr>
          <w:rFonts w:cs="Times New Roman"/>
          <w:b/>
          <w:i/>
          <w:lang w:val="en-US"/>
        </w:rPr>
      </w:pPr>
      <w:r w:rsidRPr="00074DA1">
        <w:rPr>
          <w:rFonts w:cs="Times New Roman"/>
          <w:b/>
          <w:lang w:val="en-US"/>
        </w:rPr>
        <w:t>Description of the Material :</w:t>
      </w:r>
      <w:r w:rsidRPr="00074DA1">
        <w:rPr>
          <w:rFonts w:cs="Times New Roman"/>
          <w:b/>
          <w:lang w:val="en-US"/>
        </w:rPr>
        <w:tab/>
      </w:r>
      <w:r w:rsidRPr="00074DA1">
        <w:rPr>
          <w:rFonts w:cs="Times New Roman"/>
          <w:b/>
          <w:lang w:val="en-US"/>
        </w:rPr>
        <w:tab/>
      </w:r>
      <w:r w:rsidRPr="00074DA1">
        <w:rPr>
          <w:rFonts w:cs="Times New Roman"/>
          <w:i/>
          <w:color w:val="0000FF"/>
          <w:lang w:val="en-US"/>
        </w:rPr>
        <w:t>[to be completed]</w:t>
      </w:r>
    </w:p>
    <w:p w14:paraId="6E7C7222" w14:textId="77777777" w:rsidR="00CD1E37" w:rsidRPr="00074DA1" w:rsidRDefault="00CD1E37" w:rsidP="00CD1E37">
      <w:pPr>
        <w:ind w:left="284"/>
        <w:jc w:val="both"/>
        <w:rPr>
          <w:rFonts w:cs="Times New Roman"/>
          <w:b/>
          <w:lang w:val="en-US"/>
        </w:rPr>
      </w:pPr>
    </w:p>
    <w:p w14:paraId="4A757DC0" w14:textId="77777777" w:rsidR="00CD1E37" w:rsidRPr="00074DA1" w:rsidRDefault="00CD1E37" w:rsidP="00CD1E37">
      <w:pPr>
        <w:numPr>
          <w:ilvl w:val="0"/>
          <w:numId w:val="8"/>
        </w:numPr>
        <w:jc w:val="both"/>
        <w:rPr>
          <w:rFonts w:cs="Times New Roman"/>
          <w:b/>
          <w:lang w:val="en-US"/>
        </w:rPr>
      </w:pPr>
      <w:r w:rsidRPr="00074DA1">
        <w:rPr>
          <w:rFonts w:cs="Times New Roman"/>
          <w:b/>
          <w:lang w:val="en-US"/>
        </w:rPr>
        <w:t xml:space="preserve">Recipient Laboratory for the Material : </w:t>
      </w:r>
      <w:r w:rsidRPr="00074DA1">
        <w:rPr>
          <w:rFonts w:cs="Times New Roman"/>
          <w:i/>
          <w:color w:val="0000FF"/>
          <w:lang w:val="en-US"/>
        </w:rPr>
        <w:t>[to be completed]</w:t>
      </w:r>
    </w:p>
    <w:p w14:paraId="1866181A" w14:textId="77777777" w:rsidR="00CD1E37" w:rsidRPr="00074DA1" w:rsidRDefault="00CD1E37" w:rsidP="00CD1E37">
      <w:pPr>
        <w:ind w:left="284"/>
        <w:jc w:val="both"/>
        <w:rPr>
          <w:rFonts w:cs="Times New Roman"/>
          <w:b/>
          <w:lang w:val="en-US"/>
        </w:rPr>
      </w:pPr>
    </w:p>
    <w:p w14:paraId="58E165CC" w14:textId="77777777" w:rsidR="00CD1E37" w:rsidRPr="00074DA1" w:rsidRDefault="00CD1E37" w:rsidP="00CD1E37">
      <w:pPr>
        <w:numPr>
          <w:ilvl w:val="0"/>
          <w:numId w:val="8"/>
        </w:numPr>
        <w:jc w:val="both"/>
        <w:rPr>
          <w:rFonts w:cs="Times New Roman"/>
          <w:b/>
          <w:lang w:val="en-US"/>
        </w:rPr>
      </w:pPr>
      <w:r w:rsidRPr="00074DA1">
        <w:rPr>
          <w:rFonts w:cs="Times New Roman"/>
          <w:b/>
          <w:lang w:val="en-US"/>
        </w:rPr>
        <w:t xml:space="preserve">Planned Experimentations : </w:t>
      </w:r>
      <w:r w:rsidRPr="00074DA1">
        <w:rPr>
          <w:rFonts w:cs="Times New Roman"/>
          <w:i/>
          <w:color w:val="0000FF"/>
          <w:lang w:val="en-US"/>
        </w:rPr>
        <w:t>[to be completed]</w:t>
      </w:r>
    </w:p>
    <w:p w14:paraId="5A0B3885" w14:textId="77777777" w:rsidR="00CD1E37" w:rsidRPr="00074DA1" w:rsidRDefault="00CD1E37" w:rsidP="00CD1E37">
      <w:pPr>
        <w:ind w:left="284"/>
        <w:jc w:val="both"/>
        <w:rPr>
          <w:rFonts w:cs="Times New Roman"/>
          <w:b/>
          <w:lang w:val="en-US"/>
        </w:rPr>
      </w:pPr>
    </w:p>
    <w:p w14:paraId="1A72E66F" w14:textId="77777777" w:rsidR="00CD1E37" w:rsidRPr="00074DA1" w:rsidRDefault="00CD1E37" w:rsidP="00CD1E37">
      <w:pPr>
        <w:numPr>
          <w:ilvl w:val="0"/>
          <w:numId w:val="8"/>
        </w:numPr>
        <w:jc w:val="both"/>
        <w:rPr>
          <w:rFonts w:cs="Times New Roman"/>
          <w:b/>
        </w:rPr>
      </w:pPr>
      <w:r w:rsidRPr="00074DA1">
        <w:rPr>
          <w:rFonts w:cs="Times New Roman"/>
          <w:b/>
          <w:lang w:val="en-US"/>
        </w:rPr>
        <w:t xml:space="preserve">Documents and technical </w:t>
      </w:r>
      <w:proofErr w:type="spellStart"/>
      <w:proofErr w:type="gramStart"/>
      <w:r w:rsidRPr="00074DA1">
        <w:rPr>
          <w:rFonts w:cs="Times New Roman"/>
          <w:b/>
          <w:lang w:val="en-US"/>
        </w:rPr>
        <w:t>Informations</w:t>
      </w:r>
      <w:proofErr w:type="spellEnd"/>
      <w:r w:rsidRPr="00074DA1">
        <w:rPr>
          <w:rFonts w:cs="Times New Roman"/>
          <w:b/>
          <w:lang w:val="en-US"/>
        </w:rPr>
        <w:t> :</w:t>
      </w:r>
      <w:proofErr w:type="gramEnd"/>
      <w:r w:rsidRPr="00074DA1">
        <w:rPr>
          <w:rFonts w:cs="Times New Roman"/>
          <w:b/>
          <w:lang w:val="en-US"/>
        </w:rPr>
        <w:t xml:space="preserve"> </w:t>
      </w:r>
      <w:r w:rsidRPr="00074DA1">
        <w:rPr>
          <w:rFonts w:cs="Times New Roman"/>
          <w:i/>
          <w:color w:val="0000FF"/>
          <w:lang w:val="en-US"/>
        </w:rPr>
        <w:t>[to be completed</w:t>
      </w:r>
      <w:r w:rsidR="004556F1" w:rsidRPr="00074DA1">
        <w:rPr>
          <w:i/>
          <w:color w:val="0000FF"/>
          <w:lang w:val="en-US"/>
        </w:rPr>
        <w:t xml:space="preserve">. </w:t>
      </w:r>
      <w:r w:rsidR="004556F1" w:rsidRPr="00074DA1">
        <w:rPr>
          <w:i/>
          <w:color w:val="0000FF"/>
        </w:rPr>
        <w:t xml:space="preserve">Par ex., export permit, </w:t>
      </w:r>
      <w:proofErr w:type="spellStart"/>
      <w:r w:rsidR="004556F1" w:rsidRPr="00074DA1">
        <w:rPr>
          <w:i/>
          <w:color w:val="0000FF"/>
        </w:rPr>
        <w:t>phytosanitary</w:t>
      </w:r>
      <w:proofErr w:type="spellEnd"/>
      <w:r w:rsidR="004556F1" w:rsidRPr="00074DA1">
        <w:rPr>
          <w:i/>
          <w:color w:val="0000FF"/>
        </w:rPr>
        <w:t xml:space="preserve"> </w:t>
      </w:r>
      <w:proofErr w:type="spellStart"/>
      <w:r w:rsidR="004556F1" w:rsidRPr="00074DA1">
        <w:rPr>
          <w:i/>
          <w:color w:val="0000FF"/>
        </w:rPr>
        <w:t>certificate</w:t>
      </w:r>
      <w:proofErr w:type="spellEnd"/>
      <w:r w:rsidR="004556F1" w:rsidRPr="00074DA1">
        <w:rPr>
          <w:i/>
          <w:color w:val="0000FF"/>
        </w:rPr>
        <w:t xml:space="preserve">, </w:t>
      </w:r>
      <w:proofErr w:type="spellStart"/>
      <w:r w:rsidR="004556F1" w:rsidRPr="00074DA1">
        <w:rPr>
          <w:i/>
          <w:color w:val="0000FF"/>
        </w:rPr>
        <w:t>etc</w:t>
      </w:r>
      <w:proofErr w:type="spellEnd"/>
      <w:r w:rsidRPr="00074DA1">
        <w:rPr>
          <w:rFonts w:cs="Times New Roman"/>
          <w:i/>
          <w:color w:val="0000FF"/>
        </w:rPr>
        <w:t>]</w:t>
      </w:r>
    </w:p>
    <w:p w14:paraId="44FEEF0A" w14:textId="77777777" w:rsidR="00CD1E37" w:rsidRPr="00074DA1" w:rsidRDefault="00CD1E37" w:rsidP="00CD1E37">
      <w:pPr>
        <w:ind w:left="284"/>
        <w:jc w:val="both"/>
        <w:rPr>
          <w:rFonts w:cs="Times New Roman"/>
          <w:b/>
        </w:rPr>
      </w:pPr>
    </w:p>
    <w:p w14:paraId="1DCDD506" w14:textId="77777777" w:rsidR="00CD1E37" w:rsidRPr="00074DA1" w:rsidRDefault="004556F1" w:rsidP="00CD1E37">
      <w:pPr>
        <w:numPr>
          <w:ilvl w:val="0"/>
          <w:numId w:val="8"/>
        </w:numPr>
        <w:jc w:val="both"/>
        <w:rPr>
          <w:rFonts w:cs="Times New Roman"/>
          <w:b/>
          <w:lang w:val="en-US"/>
        </w:rPr>
      </w:pPr>
      <w:r w:rsidRPr="00074DA1">
        <w:rPr>
          <w:rFonts w:cs="Times New Roman"/>
          <w:b/>
          <w:lang w:val="en-US"/>
        </w:rPr>
        <w:t>Information required by article 4.3 of Regulation 511/2014 and documents relating to the Material</w:t>
      </w:r>
      <w:r w:rsidR="00CD1E37" w:rsidRPr="00074DA1">
        <w:rPr>
          <w:rFonts w:cs="Times New Roman"/>
          <w:b/>
          <w:lang w:val="en-US"/>
        </w:rPr>
        <w:t xml:space="preserve">: </w:t>
      </w:r>
      <w:r w:rsidR="00CD1E37" w:rsidRPr="00074DA1">
        <w:rPr>
          <w:rFonts w:cs="Times New Roman"/>
          <w:i/>
          <w:color w:val="0000FF"/>
          <w:lang w:val="en-US"/>
        </w:rPr>
        <w:t>[to be completed]</w:t>
      </w:r>
    </w:p>
    <w:p w14:paraId="7C720C69" w14:textId="77777777" w:rsidR="004556F1" w:rsidRPr="00074DA1" w:rsidRDefault="004556F1" w:rsidP="004556F1">
      <w:pPr>
        <w:ind w:left="704"/>
        <w:jc w:val="both"/>
        <w:rPr>
          <w:rFonts w:cs="Times New Roman"/>
          <w:b/>
          <w:lang w:val="en-US"/>
        </w:rPr>
      </w:pPr>
    </w:p>
    <w:p w14:paraId="3E53120E" w14:textId="77777777" w:rsidR="004556F1" w:rsidRPr="00074DA1" w:rsidRDefault="004556F1" w:rsidP="004556F1">
      <w:pPr>
        <w:outlineLvl w:val="1"/>
        <w:rPr>
          <w:b/>
          <w:u w:val="single"/>
          <w:lang w:val="en-US"/>
        </w:rPr>
      </w:pPr>
      <w:r w:rsidRPr="00074DA1">
        <w:rPr>
          <w:b/>
          <w:u w:val="single"/>
          <w:lang w:val="en-US"/>
        </w:rPr>
        <w:t>INFORMATION relating to the MATERIAL</w:t>
      </w:r>
    </w:p>
    <w:p w14:paraId="13E86AF2" w14:textId="77777777" w:rsidR="004556F1" w:rsidRPr="00074DA1" w:rsidRDefault="004556F1" w:rsidP="004556F1">
      <w:pPr>
        <w:pStyle w:val="Notedebasdepage"/>
        <w:tabs>
          <w:tab w:val="left" w:pos="2581"/>
        </w:tabs>
        <w:rPr>
          <w:sz w:val="24"/>
          <w:szCs w:val="22"/>
          <w:lang w:val="en-US"/>
        </w:rPr>
      </w:pPr>
    </w:p>
    <w:p w14:paraId="565B80CF" w14:textId="77777777" w:rsidR="004556F1" w:rsidRPr="00074DA1" w:rsidRDefault="004556F1" w:rsidP="004556F1">
      <w:pPr>
        <w:rPr>
          <w:sz w:val="24"/>
          <w:lang w:val="en-US"/>
        </w:rPr>
      </w:pPr>
      <w:r w:rsidRPr="00074DA1">
        <w:rPr>
          <w:lang w:val="en-US"/>
        </w:rPr>
        <w:tab/>
      </w:r>
      <w:r w:rsidRPr="00074DA1">
        <w:rPr>
          <w:rFonts w:cs="Wingdings"/>
          <w:sz w:val="26"/>
          <w:szCs w:val="26"/>
        </w:rPr>
        <w:t></w:t>
      </w:r>
      <w:r w:rsidRPr="00074DA1">
        <w:rPr>
          <w:lang w:val="en-US"/>
        </w:rPr>
        <w:t xml:space="preserve"> Genetic resource*</w:t>
      </w:r>
    </w:p>
    <w:p w14:paraId="0F695633" w14:textId="77777777" w:rsidR="004556F1" w:rsidRPr="00074DA1" w:rsidRDefault="004556F1" w:rsidP="004556F1">
      <w:pPr>
        <w:pStyle w:val="Notedebasdepage"/>
        <w:rPr>
          <w:sz w:val="24"/>
          <w:szCs w:val="22"/>
          <w:lang w:val="en-US"/>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4092"/>
        <w:gridCol w:w="14"/>
        <w:gridCol w:w="5329"/>
      </w:tblGrid>
      <w:tr w:rsidR="004556F1" w:rsidRPr="00074DA1" w14:paraId="62B4A652" w14:textId="77777777" w:rsidTr="00A65411">
        <w:tc>
          <w:tcPr>
            <w:tcW w:w="4106" w:type="dxa"/>
            <w:gridSpan w:val="2"/>
          </w:tcPr>
          <w:p w14:paraId="571CA390" w14:textId="77777777" w:rsidR="004556F1" w:rsidRPr="00074DA1" w:rsidRDefault="004556F1" w:rsidP="00A65411">
            <w:pPr>
              <w:rPr>
                <w:lang w:val="en-US"/>
              </w:rPr>
            </w:pPr>
            <w:r w:rsidRPr="00074DA1">
              <w:rPr>
                <w:lang w:val="en-US"/>
              </w:rPr>
              <w:t>Taxonomic identification of the genetic resource</w:t>
            </w:r>
          </w:p>
          <w:p w14:paraId="00BBBEA2" w14:textId="77777777" w:rsidR="004556F1" w:rsidRPr="00074DA1" w:rsidRDefault="004556F1" w:rsidP="00A65411">
            <w:pPr>
              <w:pStyle w:val="Notedebasdepage"/>
              <w:rPr>
                <w:sz w:val="24"/>
                <w:szCs w:val="22"/>
                <w:lang w:val="en-US"/>
              </w:rPr>
            </w:pPr>
          </w:p>
        </w:tc>
        <w:tc>
          <w:tcPr>
            <w:tcW w:w="5329" w:type="dxa"/>
          </w:tcPr>
          <w:p w14:paraId="3D8CEEDF" w14:textId="77777777" w:rsidR="004556F1" w:rsidRPr="00074DA1" w:rsidRDefault="004556F1" w:rsidP="00A65411">
            <w:pPr>
              <w:pStyle w:val="Notedebasdepage"/>
              <w:rPr>
                <w:sz w:val="24"/>
                <w:szCs w:val="22"/>
                <w:lang w:val="en-US"/>
              </w:rPr>
            </w:pPr>
          </w:p>
        </w:tc>
      </w:tr>
      <w:tr w:rsidR="004556F1" w:rsidRPr="00074DA1" w14:paraId="0FC4A393" w14:textId="77777777" w:rsidTr="00A65411">
        <w:tc>
          <w:tcPr>
            <w:tcW w:w="4106" w:type="dxa"/>
            <w:gridSpan w:val="2"/>
          </w:tcPr>
          <w:p w14:paraId="475D7DC4" w14:textId="77777777" w:rsidR="004556F1" w:rsidRPr="00074DA1" w:rsidRDefault="004556F1" w:rsidP="00A65411">
            <w:proofErr w:type="spellStart"/>
            <w:r w:rsidRPr="00074DA1">
              <w:t>References</w:t>
            </w:r>
            <w:proofErr w:type="spellEnd"/>
            <w:r w:rsidRPr="00074DA1">
              <w:t xml:space="preserve"> (N° de collection, etc.)</w:t>
            </w:r>
          </w:p>
        </w:tc>
        <w:tc>
          <w:tcPr>
            <w:tcW w:w="5329" w:type="dxa"/>
          </w:tcPr>
          <w:p w14:paraId="68AEAA35" w14:textId="77777777" w:rsidR="004556F1" w:rsidRPr="00074DA1" w:rsidRDefault="004556F1" w:rsidP="00A65411">
            <w:pPr>
              <w:pStyle w:val="Notedebasdepage"/>
              <w:rPr>
                <w:sz w:val="24"/>
                <w:szCs w:val="22"/>
              </w:rPr>
            </w:pPr>
          </w:p>
        </w:tc>
      </w:tr>
      <w:tr w:rsidR="004556F1" w:rsidRPr="00074DA1" w14:paraId="7B74B9E5" w14:textId="77777777" w:rsidTr="00A65411">
        <w:tc>
          <w:tcPr>
            <w:tcW w:w="4106" w:type="dxa"/>
            <w:gridSpan w:val="2"/>
          </w:tcPr>
          <w:p w14:paraId="05C3FC99" w14:textId="77777777" w:rsidR="004556F1" w:rsidRPr="00074DA1" w:rsidRDefault="004556F1" w:rsidP="00A65411">
            <w:r w:rsidRPr="00074DA1">
              <w:t xml:space="preserve">Date of </w:t>
            </w:r>
            <w:proofErr w:type="spellStart"/>
            <w:r w:rsidRPr="00074DA1">
              <w:t>access</w:t>
            </w:r>
            <w:proofErr w:type="spellEnd"/>
          </w:p>
        </w:tc>
        <w:tc>
          <w:tcPr>
            <w:tcW w:w="5329" w:type="dxa"/>
          </w:tcPr>
          <w:p w14:paraId="4ABE23EB" w14:textId="77777777" w:rsidR="004556F1" w:rsidRPr="00074DA1" w:rsidRDefault="00A65411" w:rsidP="00A65411">
            <w:pPr>
              <w:pStyle w:val="Notedebasdepage"/>
              <w:rPr>
                <w:sz w:val="24"/>
                <w:szCs w:val="22"/>
              </w:rPr>
            </w:pPr>
            <w:r w:rsidRPr="00074DA1">
              <w:rPr>
                <w:sz w:val="24"/>
                <w:szCs w:val="22"/>
              </w:rPr>
              <w:t xml:space="preserve"> </w:t>
            </w:r>
            <w:r w:rsidR="004556F1" w:rsidRPr="00074DA1">
              <w:rPr>
                <w:sz w:val="24"/>
                <w:szCs w:val="22"/>
              </w:rPr>
              <w:t>/</w:t>
            </w:r>
            <w:r w:rsidRPr="00074DA1">
              <w:rPr>
                <w:sz w:val="24"/>
                <w:szCs w:val="22"/>
              </w:rPr>
              <w:t xml:space="preserve"> </w:t>
            </w:r>
            <w:r w:rsidR="004556F1" w:rsidRPr="00074DA1">
              <w:rPr>
                <w:sz w:val="24"/>
                <w:szCs w:val="22"/>
              </w:rPr>
              <w:t xml:space="preserve">/ </w:t>
            </w:r>
          </w:p>
        </w:tc>
      </w:tr>
      <w:tr w:rsidR="004556F1" w:rsidRPr="00074DA1" w14:paraId="12745DCD" w14:textId="77777777" w:rsidTr="00A65411">
        <w:tc>
          <w:tcPr>
            <w:tcW w:w="4106" w:type="dxa"/>
            <w:gridSpan w:val="2"/>
          </w:tcPr>
          <w:p w14:paraId="480C89FD" w14:textId="77777777" w:rsidR="004556F1" w:rsidRPr="00074DA1" w:rsidRDefault="004556F1" w:rsidP="00A65411">
            <w:r w:rsidRPr="00074DA1">
              <w:t xml:space="preserve">Place of </w:t>
            </w:r>
            <w:proofErr w:type="spellStart"/>
            <w:r w:rsidRPr="00074DA1">
              <w:t>access</w:t>
            </w:r>
            <w:proofErr w:type="spellEnd"/>
          </w:p>
        </w:tc>
        <w:tc>
          <w:tcPr>
            <w:tcW w:w="5329" w:type="dxa"/>
          </w:tcPr>
          <w:p w14:paraId="24169C3C" w14:textId="77777777" w:rsidR="004556F1" w:rsidRPr="00074DA1" w:rsidRDefault="004556F1" w:rsidP="00A65411">
            <w:pPr>
              <w:pStyle w:val="Notedebasdepage"/>
              <w:rPr>
                <w:sz w:val="24"/>
                <w:szCs w:val="22"/>
              </w:rPr>
            </w:pPr>
          </w:p>
        </w:tc>
      </w:tr>
      <w:tr w:rsidR="004556F1" w:rsidRPr="00074DA1" w14:paraId="0D01826F" w14:textId="77777777" w:rsidTr="00A65411">
        <w:tc>
          <w:tcPr>
            <w:tcW w:w="4106" w:type="dxa"/>
            <w:gridSpan w:val="2"/>
          </w:tcPr>
          <w:p w14:paraId="153F3733" w14:textId="77777777" w:rsidR="004556F1" w:rsidRPr="00074DA1" w:rsidRDefault="004556F1" w:rsidP="00A65411">
            <w:pPr>
              <w:rPr>
                <w:lang w:val="en-US"/>
              </w:rPr>
            </w:pPr>
            <w:r w:rsidRPr="00074DA1">
              <w:rPr>
                <w:lang w:val="en-US"/>
              </w:rPr>
              <w:t>Description of technical conditions related to access and collection conditions</w:t>
            </w:r>
          </w:p>
          <w:p w14:paraId="35355C12" w14:textId="77777777" w:rsidR="004556F1" w:rsidRPr="00074DA1" w:rsidRDefault="004556F1" w:rsidP="00A65411">
            <w:pPr>
              <w:rPr>
                <w:lang w:val="en-US"/>
              </w:rPr>
            </w:pPr>
          </w:p>
        </w:tc>
        <w:tc>
          <w:tcPr>
            <w:tcW w:w="5329" w:type="dxa"/>
          </w:tcPr>
          <w:p w14:paraId="5B19EF63" w14:textId="77777777" w:rsidR="004556F1" w:rsidRPr="00074DA1" w:rsidRDefault="004556F1" w:rsidP="00A65411">
            <w:pPr>
              <w:pStyle w:val="Notedebasdepage"/>
              <w:rPr>
                <w:sz w:val="24"/>
                <w:szCs w:val="22"/>
                <w:lang w:val="en-US"/>
              </w:rPr>
            </w:pPr>
          </w:p>
        </w:tc>
      </w:tr>
      <w:tr w:rsidR="004556F1" w:rsidRPr="00074DA1" w14:paraId="2CB2289C" w14:textId="77777777" w:rsidTr="00A65411">
        <w:tc>
          <w:tcPr>
            <w:tcW w:w="4092" w:type="dxa"/>
          </w:tcPr>
          <w:p w14:paraId="0DF58B28" w14:textId="77777777" w:rsidR="004556F1" w:rsidRPr="00074DA1" w:rsidRDefault="004556F1" w:rsidP="00A65411">
            <w:pPr>
              <w:rPr>
                <w:lang w:val="en-US"/>
              </w:rPr>
            </w:pPr>
            <w:r w:rsidRPr="00074DA1">
              <w:rPr>
                <w:lang w:val="en-US"/>
              </w:rPr>
              <w:t xml:space="preserve">Source from which it has been obtained </w:t>
            </w:r>
          </w:p>
        </w:tc>
        <w:tc>
          <w:tcPr>
            <w:tcW w:w="5343" w:type="dxa"/>
            <w:gridSpan w:val="2"/>
          </w:tcPr>
          <w:p w14:paraId="1FE8452A" w14:textId="77777777" w:rsidR="004556F1" w:rsidRPr="00074DA1" w:rsidRDefault="004556F1" w:rsidP="00A65411">
            <w:pPr>
              <w:pStyle w:val="Notedebasdepage"/>
              <w:rPr>
                <w:szCs w:val="22"/>
                <w:lang w:val="en-US"/>
              </w:rPr>
            </w:pPr>
          </w:p>
        </w:tc>
      </w:tr>
      <w:tr w:rsidR="004556F1" w:rsidRPr="00074DA1" w14:paraId="501F19B0" w14:textId="77777777" w:rsidTr="00A65411">
        <w:tc>
          <w:tcPr>
            <w:tcW w:w="4106" w:type="dxa"/>
            <w:gridSpan w:val="2"/>
          </w:tcPr>
          <w:p w14:paraId="49CCC608" w14:textId="77777777" w:rsidR="004556F1" w:rsidRPr="00074DA1" w:rsidRDefault="004556F1" w:rsidP="00A65411">
            <w:r w:rsidRPr="00074DA1">
              <w:t xml:space="preserve">List of </w:t>
            </w:r>
            <w:proofErr w:type="spellStart"/>
            <w:r w:rsidRPr="00074DA1">
              <w:t>subsequent</w:t>
            </w:r>
            <w:proofErr w:type="spellEnd"/>
            <w:r w:rsidRPr="00074DA1">
              <w:t xml:space="preserve"> </w:t>
            </w:r>
            <w:proofErr w:type="spellStart"/>
            <w:r w:rsidRPr="00074DA1">
              <w:t>users</w:t>
            </w:r>
            <w:proofErr w:type="spellEnd"/>
          </w:p>
        </w:tc>
        <w:tc>
          <w:tcPr>
            <w:tcW w:w="5329" w:type="dxa"/>
          </w:tcPr>
          <w:p w14:paraId="4FD6072F" w14:textId="77777777" w:rsidR="004556F1" w:rsidRPr="00074DA1" w:rsidRDefault="004556F1" w:rsidP="004556F1">
            <w:pPr>
              <w:pStyle w:val="Notedebasdepage"/>
              <w:numPr>
                <w:ilvl w:val="0"/>
                <w:numId w:val="19"/>
              </w:numPr>
              <w:rPr>
                <w:szCs w:val="22"/>
              </w:rPr>
            </w:pPr>
            <w:r w:rsidRPr="00074DA1">
              <w:rPr>
                <w:szCs w:val="22"/>
              </w:rPr>
              <w:t>…</w:t>
            </w:r>
          </w:p>
          <w:p w14:paraId="60DE6D97" w14:textId="77777777" w:rsidR="004556F1" w:rsidRPr="00074DA1" w:rsidRDefault="004556F1" w:rsidP="004556F1">
            <w:pPr>
              <w:pStyle w:val="Notedebasdepage"/>
              <w:numPr>
                <w:ilvl w:val="0"/>
                <w:numId w:val="19"/>
              </w:numPr>
              <w:rPr>
                <w:szCs w:val="22"/>
              </w:rPr>
            </w:pPr>
            <w:r w:rsidRPr="00074DA1">
              <w:rPr>
                <w:szCs w:val="22"/>
              </w:rPr>
              <w:t>…</w:t>
            </w:r>
          </w:p>
        </w:tc>
      </w:tr>
    </w:tbl>
    <w:p w14:paraId="54295AFD" w14:textId="77777777" w:rsidR="004556F1" w:rsidRPr="00074DA1" w:rsidRDefault="004556F1" w:rsidP="004556F1">
      <w:pPr>
        <w:pStyle w:val="Notedebasdepage"/>
        <w:rPr>
          <w:sz w:val="24"/>
          <w:szCs w:val="22"/>
        </w:rPr>
      </w:pPr>
    </w:p>
    <w:p w14:paraId="519484E2" w14:textId="77777777" w:rsidR="004556F1" w:rsidRPr="00074DA1" w:rsidRDefault="004556F1" w:rsidP="004556F1">
      <w:pPr>
        <w:rPr>
          <w:sz w:val="24"/>
          <w:lang w:val="en-US"/>
        </w:rPr>
      </w:pPr>
      <w:r w:rsidRPr="00074DA1">
        <w:rPr>
          <w:lang w:val="en-US"/>
        </w:rPr>
        <w:tab/>
      </w:r>
      <w:r w:rsidRPr="00074DA1">
        <w:rPr>
          <w:rFonts w:cs="Wingdings"/>
          <w:sz w:val="26"/>
          <w:szCs w:val="26"/>
        </w:rPr>
        <w:t></w:t>
      </w:r>
      <w:r w:rsidRPr="00074DA1">
        <w:rPr>
          <w:lang w:val="en-US"/>
        </w:rPr>
        <w:t xml:space="preserve"> Associated traditional knowledge (where </w:t>
      </w:r>
      <w:proofErr w:type="gramStart"/>
      <w:r w:rsidRPr="00074DA1">
        <w:rPr>
          <w:lang w:val="en-US"/>
        </w:rPr>
        <w:t>applicable)*</w:t>
      </w:r>
      <w:proofErr w:type="gramEnd"/>
      <w:r w:rsidRPr="00074DA1">
        <w:rPr>
          <w:lang w:val="en-US"/>
        </w:rPr>
        <w:t xml:space="preserve"> :</w:t>
      </w:r>
      <w:r w:rsidRPr="00074DA1">
        <w:rPr>
          <w:sz w:val="24"/>
          <w:lang w:val="en-US"/>
        </w:rPr>
        <w:t xml:space="preserve"> </w:t>
      </w:r>
    </w:p>
    <w:p w14:paraId="49BABE4C" w14:textId="77777777" w:rsidR="004556F1" w:rsidRPr="00074DA1" w:rsidRDefault="004556F1" w:rsidP="004556F1">
      <w:pPr>
        <w:pStyle w:val="Notedebasdepage"/>
        <w:rPr>
          <w:sz w:val="24"/>
          <w:szCs w:val="22"/>
          <w:lang w:val="en-US"/>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4092"/>
        <w:gridCol w:w="14"/>
        <w:gridCol w:w="5329"/>
      </w:tblGrid>
      <w:tr w:rsidR="004556F1" w:rsidRPr="00074DA1" w14:paraId="5376C2DB" w14:textId="77777777" w:rsidTr="00A65411">
        <w:tc>
          <w:tcPr>
            <w:tcW w:w="4092" w:type="dxa"/>
          </w:tcPr>
          <w:p w14:paraId="1C234E8A" w14:textId="77777777" w:rsidR="004556F1" w:rsidRPr="00074DA1" w:rsidRDefault="004556F1" w:rsidP="00A65411">
            <w:pPr>
              <w:rPr>
                <w:lang w:val="en-US"/>
              </w:rPr>
            </w:pPr>
            <w:r w:rsidRPr="00074DA1">
              <w:rPr>
                <w:lang w:val="en-US"/>
              </w:rPr>
              <w:t>Description of the associated traditional knowledge</w:t>
            </w:r>
          </w:p>
          <w:p w14:paraId="1188D150" w14:textId="77777777" w:rsidR="004556F1" w:rsidRPr="00074DA1" w:rsidRDefault="004556F1" w:rsidP="00A65411">
            <w:pPr>
              <w:rPr>
                <w:sz w:val="24"/>
                <w:szCs w:val="22"/>
                <w:lang w:val="en-US"/>
              </w:rPr>
            </w:pPr>
          </w:p>
        </w:tc>
        <w:tc>
          <w:tcPr>
            <w:tcW w:w="5343" w:type="dxa"/>
            <w:gridSpan w:val="2"/>
          </w:tcPr>
          <w:p w14:paraId="48D2A0FC" w14:textId="77777777" w:rsidR="004556F1" w:rsidRPr="00074DA1" w:rsidRDefault="004556F1" w:rsidP="00A65411">
            <w:pPr>
              <w:pStyle w:val="Notedebasdepage"/>
              <w:rPr>
                <w:sz w:val="24"/>
                <w:szCs w:val="22"/>
                <w:lang w:val="en-US"/>
              </w:rPr>
            </w:pPr>
          </w:p>
        </w:tc>
      </w:tr>
      <w:tr w:rsidR="004556F1" w:rsidRPr="00074DA1" w14:paraId="68D02555" w14:textId="77777777" w:rsidTr="00A65411">
        <w:tc>
          <w:tcPr>
            <w:tcW w:w="4106" w:type="dxa"/>
            <w:gridSpan w:val="2"/>
          </w:tcPr>
          <w:p w14:paraId="0E1E2733" w14:textId="77777777" w:rsidR="004556F1" w:rsidRPr="00074DA1" w:rsidRDefault="004556F1" w:rsidP="00A65411">
            <w:r w:rsidRPr="00074DA1">
              <w:t xml:space="preserve">Date of </w:t>
            </w:r>
            <w:proofErr w:type="spellStart"/>
            <w:r w:rsidRPr="00074DA1">
              <w:t>access</w:t>
            </w:r>
            <w:proofErr w:type="spellEnd"/>
          </w:p>
        </w:tc>
        <w:tc>
          <w:tcPr>
            <w:tcW w:w="5329" w:type="dxa"/>
          </w:tcPr>
          <w:p w14:paraId="35D288A0" w14:textId="77777777" w:rsidR="004556F1" w:rsidRPr="00074DA1" w:rsidRDefault="00A65411" w:rsidP="00A65411">
            <w:pPr>
              <w:pStyle w:val="Notedebasdepage"/>
              <w:rPr>
                <w:sz w:val="24"/>
                <w:szCs w:val="22"/>
              </w:rPr>
            </w:pPr>
            <w:r w:rsidRPr="00074DA1">
              <w:rPr>
                <w:sz w:val="24"/>
                <w:szCs w:val="22"/>
              </w:rPr>
              <w:t xml:space="preserve"> </w:t>
            </w:r>
            <w:r w:rsidR="004556F1" w:rsidRPr="00074DA1">
              <w:rPr>
                <w:sz w:val="24"/>
                <w:szCs w:val="22"/>
              </w:rPr>
              <w:t>/</w:t>
            </w:r>
            <w:r w:rsidRPr="00074DA1">
              <w:rPr>
                <w:sz w:val="24"/>
                <w:szCs w:val="22"/>
              </w:rPr>
              <w:t xml:space="preserve"> </w:t>
            </w:r>
            <w:r w:rsidR="004556F1" w:rsidRPr="00074DA1">
              <w:rPr>
                <w:sz w:val="24"/>
                <w:szCs w:val="22"/>
              </w:rPr>
              <w:t xml:space="preserve">/ </w:t>
            </w:r>
          </w:p>
        </w:tc>
      </w:tr>
      <w:tr w:rsidR="004556F1" w:rsidRPr="00074DA1" w14:paraId="2DA5C231" w14:textId="77777777" w:rsidTr="00A65411">
        <w:tc>
          <w:tcPr>
            <w:tcW w:w="4106" w:type="dxa"/>
            <w:gridSpan w:val="2"/>
          </w:tcPr>
          <w:p w14:paraId="14352B76" w14:textId="77777777" w:rsidR="004556F1" w:rsidRPr="00074DA1" w:rsidRDefault="004556F1" w:rsidP="00A65411">
            <w:pPr>
              <w:rPr>
                <w:lang w:val="en-US"/>
              </w:rPr>
            </w:pPr>
            <w:r w:rsidRPr="00074DA1">
              <w:rPr>
                <w:lang w:val="en-US"/>
              </w:rPr>
              <w:t>Place of access (as precise as possible)</w:t>
            </w:r>
          </w:p>
        </w:tc>
        <w:tc>
          <w:tcPr>
            <w:tcW w:w="5329" w:type="dxa"/>
          </w:tcPr>
          <w:p w14:paraId="56D111D3" w14:textId="77777777" w:rsidR="004556F1" w:rsidRPr="00074DA1" w:rsidRDefault="004556F1" w:rsidP="00A65411">
            <w:pPr>
              <w:pStyle w:val="Notedebasdepage"/>
              <w:rPr>
                <w:sz w:val="24"/>
                <w:szCs w:val="22"/>
                <w:lang w:val="en-US"/>
              </w:rPr>
            </w:pPr>
          </w:p>
        </w:tc>
      </w:tr>
      <w:tr w:rsidR="004556F1" w:rsidRPr="00074DA1" w14:paraId="61B9E4B8" w14:textId="77777777" w:rsidTr="00A65411">
        <w:tc>
          <w:tcPr>
            <w:tcW w:w="4092" w:type="dxa"/>
          </w:tcPr>
          <w:p w14:paraId="4B1792EA" w14:textId="77777777" w:rsidR="004556F1" w:rsidRPr="00074DA1" w:rsidRDefault="004556F1" w:rsidP="00A65411">
            <w:pPr>
              <w:rPr>
                <w:lang w:val="en-US"/>
              </w:rPr>
            </w:pPr>
            <w:r w:rsidRPr="00074DA1">
              <w:rPr>
                <w:lang w:val="en-US"/>
              </w:rPr>
              <w:t xml:space="preserve">Source from which it has been obtained </w:t>
            </w:r>
          </w:p>
        </w:tc>
        <w:tc>
          <w:tcPr>
            <w:tcW w:w="5343" w:type="dxa"/>
            <w:gridSpan w:val="2"/>
          </w:tcPr>
          <w:p w14:paraId="626BEEED" w14:textId="77777777" w:rsidR="004556F1" w:rsidRPr="00074DA1" w:rsidRDefault="004556F1" w:rsidP="00A65411">
            <w:pPr>
              <w:pStyle w:val="Notedebasdepage"/>
              <w:ind w:left="360"/>
              <w:rPr>
                <w:szCs w:val="22"/>
                <w:lang w:val="en-US"/>
              </w:rPr>
            </w:pPr>
          </w:p>
        </w:tc>
      </w:tr>
      <w:tr w:rsidR="004556F1" w:rsidRPr="00074DA1" w14:paraId="700C584A" w14:textId="77777777" w:rsidTr="00A65411">
        <w:tc>
          <w:tcPr>
            <w:tcW w:w="4092" w:type="dxa"/>
          </w:tcPr>
          <w:p w14:paraId="338852E4" w14:textId="77777777" w:rsidR="004556F1" w:rsidRPr="00074DA1" w:rsidRDefault="004556F1" w:rsidP="00A65411">
            <w:r w:rsidRPr="00074DA1">
              <w:t xml:space="preserve">List of </w:t>
            </w:r>
            <w:proofErr w:type="spellStart"/>
            <w:r w:rsidRPr="00074DA1">
              <w:t>subsequent</w:t>
            </w:r>
            <w:proofErr w:type="spellEnd"/>
            <w:r w:rsidRPr="00074DA1">
              <w:t xml:space="preserve"> </w:t>
            </w:r>
            <w:proofErr w:type="spellStart"/>
            <w:r w:rsidRPr="00074DA1">
              <w:t>users</w:t>
            </w:r>
            <w:proofErr w:type="spellEnd"/>
          </w:p>
        </w:tc>
        <w:tc>
          <w:tcPr>
            <w:tcW w:w="5343" w:type="dxa"/>
            <w:gridSpan w:val="2"/>
          </w:tcPr>
          <w:p w14:paraId="0FE0CBD3" w14:textId="77777777" w:rsidR="004556F1" w:rsidRPr="00074DA1" w:rsidRDefault="004556F1" w:rsidP="004556F1">
            <w:pPr>
              <w:pStyle w:val="Notedebasdepage"/>
              <w:numPr>
                <w:ilvl w:val="0"/>
                <w:numId w:val="19"/>
              </w:numPr>
              <w:rPr>
                <w:szCs w:val="22"/>
              </w:rPr>
            </w:pPr>
            <w:r w:rsidRPr="00074DA1">
              <w:rPr>
                <w:szCs w:val="22"/>
              </w:rPr>
              <w:t>…</w:t>
            </w:r>
          </w:p>
          <w:p w14:paraId="3DF80CB5" w14:textId="77777777" w:rsidR="004556F1" w:rsidRPr="00074DA1" w:rsidRDefault="004556F1" w:rsidP="004556F1">
            <w:pPr>
              <w:pStyle w:val="Notedebasdepage"/>
              <w:numPr>
                <w:ilvl w:val="0"/>
                <w:numId w:val="19"/>
              </w:numPr>
              <w:rPr>
                <w:szCs w:val="22"/>
              </w:rPr>
            </w:pPr>
            <w:r w:rsidRPr="00074DA1">
              <w:rPr>
                <w:szCs w:val="22"/>
              </w:rPr>
              <w:t>…</w:t>
            </w:r>
          </w:p>
        </w:tc>
      </w:tr>
    </w:tbl>
    <w:p w14:paraId="24A3F53D" w14:textId="77777777" w:rsidR="004556F1" w:rsidRPr="00074DA1" w:rsidRDefault="004556F1" w:rsidP="004556F1">
      <w:pPr>
        <w:pStyle w:val="Notedebasdepage"/>
        <w:rPr>
          <w:sz w:val="24"/>
          <w:szCs w:val="22"/>
        </w:rPr>
      </w:pPr>
    </w:p>
    <w:p w14:paraId="4103DD6E" w14:textId="77777777" w:rsidR="004556F1" w:rsidRPr="00074DA1" w:rsidRDefault="004556F1" w:rsidP="004556F1">
      <w:pPr>
        <w:pStyle w:val="Notedebasdepage"/>
        <w:outlineLvl w:val="1"/>
        <w:rPr>
          <w:b/>
          <w:szCs w:val="22"/>
          <w:u w:val="single"/>
          <w:lang w:val="en-US"/>
        </w:rPr>
      </w:pPr>
      <w:r w:rsidRPr="00074DA1">
        <w:rPr>
          <w:b/>
          <w:szCs w:val="22"/>
          <w:u w:val="single"/>
          <w:lang w:val="en-US"/>
        </w:rPr>
        <w:lastRenderedPageBreak/>
        <w:t xml:space="preserve">DOCUMENTS to be attached to this </w:t>
      </w:r>
      <w:proofErr w:type="gramStart"/>
      <w:r w:rsidRPr="00074DA1">
        <w:rPr>
          <w:b/>
          <w:szCs w:val="22"/>
          <w:u w:val="single"/>
          <w:lang w:val="en-US"/>
        </w:rPr>
        <w:t>agreement :</w:t>
      </w:r>
      <w:proofErr w:type="gramEnd"/>
    </w:p>
    <w:p w14:paraId="4C52AE9C" w14:textId="77777777" w:rsidR="004556F1" w:rsidRPr="00074DA1" w:rsidRDefault="004556F1" w:rsidP="004556F1">
      <w:pPr>
        <w:ind w:left="720" w:hanging="720"/>
        <w:rPr>
          <w:lang w:val="en-US"/>
        </w:rPr>
      </w:pPr>
    </w:p>
    <w:p w14:paraId="1B0174DC" w14:textId="77777777" w:rsidR="004556F1" w:rsidRPr="00074DA1" w:rsidRDefault="004556F1" w:rsidP="004556F1">
      <w:pPr>
        <w:ind w:left="720" w:hanging="720"/>
        <w:rPr>
          <w:sz w:val="24"/>
          <w:lang w:val="en-US"/>
        </w:rPr>
      </w:pPr>
      <w:r w:rsidRPr="00074DA1">
        <w:rPr>
          <w:lang w:val="en-US"/>
        </w:rPr>
        <w:tab/>
      </w:r>
      <w:r w:rsidRPr="00074DA1">
        <w:rPr>
          <w:rFonts w:cs="Wingdings"/>
          <w:sz w:val="26"/>
          <w:szCs w:val="26"/>
        </w:rPr>
        <w:t></w:t>
      </w:r>
      <w:r w:rsidRPr="00074DA1">
        <w:rPr>
          <w:lang w:val="en-US"/>
        </w:rPr>
        <w:t xml:space="preserve"> Proof of access* (check one of the boxes below) :</w:t>
      </w:r>
      <w:r w:rsidRPr="00074DA1">
        <w:rPr>
          <w:sz w:val="24"/>
          <w:lang w:val="en-US"/>
        </w:rPr>
        <w:t xml:space="preserve"> </w:t>
      </w:r>
    </w:p>
    <w:p w14:paraId="21ECDBC3" w14:textId="77777777" w:rsidR="004556F1" w:rsidRPr="00074DA1" w:rsidRDefault="00BC354D" w:rsidP="004556F1">
      <w:pPr>
        <w:pStyle w:val="Notedebasdepage"/>
        <w:ind w:left="708" w:firstLine="708"/>
        <w:rPr>
          <w:sz w:val="24"/>
          <w:szCs w:val="22"/>
          <w:lang w:val="en-US"/>
        </w:rPr>
      </w:pPr>
      <w:sdt>
        <w:sdtPr>
          <w:rPr>
            <w:sz w:val="24"/>
            <w:szCs w:val="22"/>
            <w:lang w:val="en-US"/>
          </w:rPr>
          <w:id w:val="355934029"/>
          <w14:checkbox>
            <w14:checked w14:val="0"/>
            <w14:checkedState w14:val="2612" w14:font="MS Gothic"/>
            <w14:uncheckedState w14:val="2610" w14:font="MS Gothic"/>
          </w14:checkbox>
        </w:sdtPr>
        <w:sdtEndPr/>
        <w:sdtContent>
          <w:r w:rsidR="004556F1" w:rsidRPr="00074DA1">
            <w:rPr>
              <w:rFonts w:ascii="Segoe UI Symbol" w:eastAsia="MS Gothic" w:hAnsi="Segoe UI Symbol" w:cs="Segoe UI Symbol"/>
              <w:sz w:val="24"/>
              <w:szCs w:val="22"/>
              <w:lang w:val="en-US"/>
            </w:rPr>
            <w:t>☐</w:t>
          </w:r>
        </w:sdtContent>
      </w:sdt>
      <w:r w:rsidR="00A65411" w:rsidRPr="00074DA1">
        <w:rPr>
          <w:sz w:val="24"/>
          <w:szCs w:val="22"/>
          <w:lang w:val="en-US"/>
        </w:rPr>
        <w:t xml:space="preserve"> </w:t>
      </w:r>
      <w:r w:rsidR="004556F1" w:rsidRPr="00074DA1">
        <w:rPr>
          <w:lang w:val="en-US"/>
        </w:rPr>
        <w:t xml:space="preserve">Collection permit </w:t>
      </w:r>
    </w:p>
    <w:p w14:paraId="16B79864" w14:textId="77777777" w:rsidR="004556F1" w:rsidRPr="00074DA1" w:rsidRDefault="00BC354D" w:rsidP="004556F1">
      <w:pPr>
        <w:pStyle w:val="Notedebasdepage"/>
        <w:ind w:left="708" w:firstLine="708"/>
        <w:rPr>
          <w:sz w:val="24"/>
          <w:szCs w:val="22"/>
          <w:lang w:val="en-US"/>
        </w:rPr>
      </w:pPr>
      <w:sdt>
        <w:sdtPr>
          <w:rPr>
            <w:sz w:val="24"/>
            <w:szCs w:val="22"/>
            <w:lang w:val="en-US"/>
          </w:rPr>
          <w:id w:val="999624299"/>
          <w14:checkbox>
            <w14:checked w14:val="0"/>
            <w14:checkedState w14:val="2612" w14:font="MS Gothic"/>
            <w14:uncheckedState w14:val="2610" w14:font="MS Gothic"/>
          </w14:checkbox>
        </w:sdtPr>
        <w:sdtEndPr/>
        <w:sdtContent>
          <w:r w:rsidR="004556F1" w:rsidRPr="00074DA1">
            <w:rPr>
              <w:rFonts w:ascii="Segoe UI Symbol" w:eastAsia="MS Gothic" w:hAnsi="Segoe UI Symbol" w:cs="Segoe UI Symbol"/>
              <w:sz w:val="24"/>
              <w:szCs w:val="22"/>
              <w:lang w:val="en-US"/>
            </w:rPr>
            <w:t>☐</w:t>
          </w:r>
        </w:sdtContent>
      </w:sdt>
      <w:r w:rsidR="00A65411" w:rsidRPr="00074DA1">
        <w:rPr>
          <w:sz w:val="24"/>
          <w:szCs w:val="22"/>
          <w:lang w:val="en-US"/>
        </w:rPr>
        <w:t xml:space="preserve"> </w:t>
      </w:r>
      <w:r w:rsidR="004556F1" w:rsidRPr="00074DA1">
        <w:rPr>
          <w:lang w:val="en-US"/>
        </w:rPr>
        <w:t>Written agreement of the owner of the site</w:t>
      </w:r>
    </w:p>
    <w:p w14:paraId="1C5DF1EC" w14:textId="77777777" w:rsidR="004556F1" w:rsidRPr="00074DA1" w:rsidRDefault="00BC354D" w:rsidP="004556F1">
      <w:pPr>
        <w:pStyle w:val="Notedebasdepage"/>
        <w:ind w:left="708" w:firstLine="708"/>
        <w:rPr>
          <w:sz w:val="24"/>
          <w:szCs w:val="22"/>
          <w:lang w:val="en-US"/>
        </w:rPr>
      </w:pPr>
      <w:sdt>
        <w:sdtPr>
          <w:rPr>
            <w:sz w:val="24"/>
            <w:szCs w:val="22"/>
            <w:lang w:val="en-US"/>
          </w:rPr>
          <w:id w:val="1226951650"/>
          <w14:checkbox>
            <w14:checked w14:val="0"/>
            <w14:checkedState w14:val="2612" w14:font="MS Gothic"/>
            <w14:uncheckedState w14:val="2610" w14:font="MS Gothic"/>
          </w14:checkbox>
        </w:sdtPr>
        <w:sdtEndPr/>
        <w:sdtContent>
          <w:r w:rsidR="004556F1" w:rsidRPr="00074DA1">
            <w:rPr>
              <w:rFonts w:ascii="Segoe UI Symbol" w:eastAsia="MS Gothic" w:hAnsi="Segoe UI Symbol" w:cs="Segoe UI Symbol"/>
              <w:sz w:val="24"/>
              <w:szCs w:val="22"/>
              <w:lang w:val="en-US"/>
            </w:rPr>
            <w:t>☐</w:t>
          </w:r>
        </w:sdtContent>
      </w:sdt>
      <w:r w:rsidR="00A65411" w:rsidRPr="00074DA1">
        <w:rPr>
          <w:sz w:val="24"/>
          <w:szCs w:val="22"/>
          <w:lang w:val="en-US"/>
        </w:rPr>
        <w:t xml:space="preserve"> </w:t>
      </w:r>
      <w:r w:rsidR="004556F1" w:rsidRPr="00074DA1">
        <w:rPr>
          <w:szCs w:val="22"/>
          <w:lang w:val="en-US"/>
        </w:rPr>
        <w:t>Other (specify</w:t>
      </w:r>
      <w:proofErr w:type="gramStart"/>
      <w:r w:rsidR="004556F1" w:rsidRPr="00074DA1">
        <w:rPr>
          <w:szCs w:val="22"/>
          <w:lang w:val="en-US"/>
        </w:rPr>
        <w:t>) :</w:t>
      </w:r>
      <w:proofErr w:type="gramEnd"/>
    </w:p>
    <w:p w14:paraId="5B16AA0C" w14:textId="77777777" w:rsidR="004556F1" w:rsidRPr="00074DA1" w:rsidRDefault="004556F1" w:rsidP="004556F1">
      <w:pPr>
        <w:rPr>
          <w:lang w:val="en-US"/>
        </w:rPr>
      </w:pPr>
    </w:p>
    <w:p w14:paraId="0F867ADC" w14:textId="77777777" w:rsidR="004556F1" w:rsidRPr="00074DA1" w:rsidRDefault="004556F1" w:rsidP="004556F1">
      <w:pPr>
        <w:pStyle w:val="Notedebasdepage"/>
        <w:ind w:firstLine="708"/>
        <w:rPr>
          <w:sz w:val="24"/>
          <w:szCs w:val="22"/>
          <w:lang w:val="en-US"/>
        </w:rPr>
      </w:pPr>
      <w:r w:rsidRPr="00074DA1">
        <w:rPr>
          <w:rFonts w:cs="Wingdings"/>
          <w:sz w:val="26"/>
          <w:szCs w:val="26"/>
        </w:rPr>
        <w:t></w:t>
      </w:r>
      <w:r w:rsidRPr="00074DA1">
        <w:rPr>
          <w:lang w:val="en-US"/>
        </w:rPr>
        <w:t xml:space="preserve"> Access permits</w:t>
      </w:r>
      <w:r w:rsidRPr="00074DA1">
        <w:rPr>
          <w:szCs w:val="22"/>
          <w:lang w:val="en-US"/>
        </w:rPr>
        <w:t>* (check one of the boxes below) :</w:t>
      </w:r>
    </w:p>
    <w:p w14:paraId="3523FDFF" w14:textId="77777777" w:rsidR="004556F1" w:rsidRPr="00074DA1" w:rsidRDefault="00BC354D" w:rsidP="004556F1">
      <w:pPr>
        <w:pStyle w:val="Notedebasdepage"/>
        <w:ind w:left="708" w:firstLine="708"/>
        <w:rPr>
          <w:sz w:val="24"/>
          <w:szCs w:val="22"/>
          <w:lang w:val="en-US"/>
        </w:rPr>
      </w:pPr>
      <w:sdt>
        <w:sdtPr>
          <w:rPr>
            <w:sz w:val="24"/>
            <w:szCs w:val="22"/>
            <w:lang w:val="en-US"/>
          </w:rPr>
          <w:id w:val="-658774034"/>
          <w14:checkbox>
            <w14:checked w14:val="0"/>
            <w14:checkedState w14:val="2612" w14:font="MS Gothic"/>
            <w14:uncheckedState w14:val="2610" w14:font="MS Gothic"/>
          </w14:checkbox>
        </w:sdtPr>
        <w:sdtEndPr/>
        <w:sdtContent>
          <w:r w:rsidR="004556F1" w:rsidRPr="00074DA1">
            <w:rPr>
              <w:rFonts w:ascii="Segoe UI Symbol" w:eastAsia="MS Gothic" w:hAnsi="Segoe UI Symbol" w:cs="Segoe UI Symbol"/>
              <w:sz w:val="24"/>
              <w:szCs w:val="22"/>
              <w:lang w:val="en-US"/>
            </w:rPr>
            <w:t>☐</w:t>
          </w:r>
        </w:sdtContent>
      </w:sdt>
      <w:r w:rsidR="00A65411" w:rsidRPr="00074DA1">
        <w:rPr>
          <w:sz w:val="24"/>
          <w:szCs w:val="22"/>
          <w:lang w:val="en-US"/>
        </w:rPr>
        <w:t xml:space="preserve"> </w:t>
      </w:r>
      <w:r w:rsidR="004556F1" w:rsidRPr="00074DA1">
        <w:rPr>
          <w:lang w:val="en-US"/>
        </w:rPr>
        <w:t>I</w:t>
      </w:r>
      <w:r w:rsidR="004556F1" w:rsidRPr="00074DA1">
        <w:rPr>
          <w:szCs w:val="22"/>
          <w:lang w:val="en-US"/>
        </w:rPr>
        <w:t xml:space="preserve">nternationally </w:t>
      </w:r>
      <w:proofErr w:type="spellStart"/>
      <w:r w:rsidR="004556F1" w:rsidRPr="00074DA1">
        <w:rPr>
          <w:szCs w:val="22"/>
          <w:lang w:val="en-US"/>
        </w:rPr>
        <w:t>Recognised</w:t>
      </w:r>
      <w:proofErr w:type="spellEnd"/>
      <w:r w:rsidR="004556F1" w:rsidRPr="00074DA1">
        <w:rPr>
          <w:szCs w:val="22"/>
          <w:lang w:val="en-US"/>
        </w:rPr>
        <w:t xml:space="preserve"> Certificate of Compliance (IRCC)</w:t>
      </w:r>
    </w:p>
    <w:p w14:paraId="40D402B1" w14:textId="77777777" w:rsidR="004556F1" w:rsidRPr="00074DA1" w:rsidRDefault="00BC354D" w:rsidP="004556F1">
      <w:pPr>
        <w:pStyle w:val="Notedebasdepage"/>
        <w:ind w:left="708" w:firstLine="708"/>
        <w:rPr>
          <w:szCs w:val="22"/>
          <w:lang w:val="en-US"/>
        </w:rPr>
      </w:pPr>
      <w:sdt>
        <w:sdtPr>
          <w:rPr>
            <w:sz w:val="24"/>
            <w:szCs w:val="22"/>
            <w:lang w:val="en-US"/>
          </w:rPr>
          <w:id w:val="-1665011582"/>
          <w14:checkbox>
            <w14:checked w14:val="0"/>
            <w14:checkedState w14:val="2612" w14:font="MS Gothic"/>
            <w14:uncheckedState w14:val="2610" w14:font="MS Gothic"/>
          </w14:checkbox>
        </w:sdtPr>
        <w:sdtEndPr/>
        <w:sdtContent>
          <w:r w:rsidR="004556F1" w:rsidRPr="00074DA1">
            <w:rPr>
              <w:rFonts w:ascii="Segoe UI Symbol" w:eastAsia="MS Gothic" w:hAnsi="Segoe UI Symbol" w:cs="Segoe UI Symbol"/>
              <w:sz w:val="24"/>
              <w:szCs w:val="22"/>
              <w:lang w:val="en-US"/>
            </w:rPr>
            <w:t>☐</w:t>
          </w:r>
        </w:sdtContent>
      </w:sdt>
      <w:r w:rsidR="00A65411" w:rsidRPr="00074DA1">
        <w:rPr>
          <w:sz w:val="24"/>
          <w:szCs w:val="22"/>
          <w:lang w:val="en-US"/>
        </w:rPr>
        <w:t xml:space="preserve"> </w:t>
      </w:r>
      <w:r w:rsidR="004556F1" w:rsidRPr="00074DA1">
        <w:rPr>
          <w:szCs w:val="22"/>
          <w:lang w:val="en-US"/>
        </w:rPr>
        <w:t>Declaration receipt</w:t>
      </w:r>
    </w:p>
    <w:p w14:paraId="20781F16" w14:textId="77777777" w:rsidR="004556F1" w:rsidRPr="00074DA1" w:rsidRDefault="00BC354D" w:rsidP="004556F1">
      <w:pPr>
        <w:pStyle w:val="Notedebasdepage"/>
        <w:ind w:left="708" w:firstLine="708"/>
        <w:rPr>
          <w:sz w:val="24"/>
          <w:szCs w:val="22"/>
          <w:lang w:val="en-US"/>
        </w:rPr>
      </w:pPr>
      <w:sdt>
        <w:sdtPr>
          <w:rPr>
            <w:sz w:val="24"/>
            <w:szCs w:val="22"/>
            <w:lang w:val="en-US"/>
          </w:rPr>
          <w:id w:val="-1304925137"/>
          <w14:checkbox>
            <w14:checked w14:val="0"/>
            <w14:checkedState w14:val="2612" w14:font="MS Gothic"/>
            <w14:uncheckedState w14:val="2610" w14:font="MS Gothic"/>
          </w14:checkbox>
        </w:sdtPr>
        <w:sdtEndPr/>
        <w:sdtContent>
          <w:r w:rsidR="004556F1" w:rsidRPr="00074DA1">
            <w:rPr>
              <w:rFonts w:ascii="Segoe UI Symbol" w:eastAsia="MS Gothic" w:hAnsi="Segoe UI Symbol" w:cs="Segoe UI Symbol"/>
              <w:sz w:val="24"/>
              <w:szCs w:val="22"/>
              <w:lang w:val="en-US"/>
            </w:rPr>
            <w:t>☐</w:t>
          </w:r>
        </w:sdtContent>
      </w:sdt>
      <w:r w:rsidR="00A65411" w:rsidRPr="00074DA1">
        <w:rPr>
          <w:sz w:val="24"/>
          <w:szCs w:val="22"/>
          <w:lang w:val="en-US"/>
        </w:rPr>
        <w:t xml:space="preserve"> </w:t>
      </w:r>
      <w:r w:rsidR="004556F1" w:rsidRPr="00074DA1">
        <w:rPr>
          <w:lang w:val="en-US"/>
        </w:rPr>
        <w:t xml:space="preserve">The </w:t>
      </w:r>
      <w:r w:rsidR="004556F1" w:rsidRPr="00074DA1">
        <w:rPr>
          <w:szCs w:val="22"/>
          <w:lang w:val="en-US"/>
        </w:rPr>
        <w:t xml:space="preserve">access </w:t>
      </w:r>
      <w:proofErr w:type="gramStart"/>
      <w:r w:rsidR="004556F1" w:rsidRPr="00074DA1">
        <w:rPr>
          <w:szCs w:val="22"/>
          <w:lang w:val="en-US"/>
        </w:rPr>
        <w:t>is not regulated</w:t>
      </w:r>
      <w:proofErr w:type="gramEnd"/>
    </w:p>
    <w:p w14:paraId="3B4D6037" w14:textId="77777777" w:rsidR="004556F1" w:rsidRPr="00074DA1" w:rsidRDefault="00BC354D" w:rsidP="004556F1">
      <w:pPr>
        <w:pStyle w:val="Notedebasdepage"/>
        <w:ind w:left="708" w:firstLine="708"/>
        <w:rPr>
          <w:sz w:val="24"/>
          <w:szCs w:val="22"/>
          <w:lang w:val="en-US"/>
        </w:rPr>
      </w:pPr>
      <w:sdt>
        <w:sdtPr>
          <w:rPr>
            <w:sz w:val="24"/>
            <w:szCs w:val="22"/>
            <w:lang w:val="en-US"/>
          </w:rPr>
          <w:id w:val="1379119974"/>
          <w14:checkbox>
            <w14:checked w14:val="0"/>
            <w14:checkedState w14:val="2612" w14:font="MS Gothic"/>
            <w14:uncheckedState w14:val="2610" w14:font="MS Gothic"/>
          </w14:checkbox>
        </w:sdtPr>
        <w:sdtEndPr/>
        <w:sdtContent>
          <w:r w:rsidR="004556F1" w:rsidRPr="00074DA1">
            <w:rPr>
              <w:rFonts w:ascii="Segoe UI Symbol" w:eastAsia="MS Gothic" w:hAnsi="Segoe UI Symbol" w:cs="Segoe UI Symbol"/>
              <w:sz w:val="24"/>
              <w:szCs w:val="22"/>
              <w:lang w:val="en-US"/>
            </w:rPr>
            <w:t>☐</w:t>
          </w:r>
        </w:sdtContent>
      </w:sdt>
      <w:r w:rsidR="00A65411" w:rsidRPr="00074DA1">
        <w:rPr>
          <w:sz w:val="24"/>
          <w:szCs w:val="22"/>
          <w:lang w:val="en-US"/>
        </w:rPr>
        <w:t xml:space="preserve"> </w:t>
      </w:r>
      <w:r w:rsidR="004556F1" w:rsidRPr="00074DA1">
        <w:rPr>
          <w:szCs w:val="22"/>
          <w:lang w:val="en-US"/>
        </w:rPr>
        <w:t>Other (specify</w:t>
      </w:r>
      <w:proofErr w:type="gramStart"/>
      <w:r w:rsidR="004556F1" w:rsidRPr="00074DA1">
        <w:rPr>
          <w:szCs w:val="22"/>
          <w:lang w:val="en-US"/>
        </w:rPr>
        <w:t>) :</w:t>
      </w:r>
      <w:proofErr w:type="gramEnd"/>
    </w:p>
    <w:p w14:paraId="2270F3ED" w14:textId="77777777" w:rsidR="004556F1" w:rsidRPr="00074DA1" w:rsidRDefault="004556F1" w:rsidP="004556F1">
      <w:pPr>
        <w:pStyle w:val="Notedebasdepage"/>
        <w:ind w:firstLine="708"/>
        <w:rPr>
          <w:sz w:val="24"/>
          <w:szCs w:val="22"/>
          <w:lang w:val="en-US"/>
        </w:rPr>
      </w:pPr>
    </w:p>
    <w:p w14:paraId="624A8BAF" w14:textId="77777777" w:rsidR="004556F1" w:rsidRPr="00074DA1" w:rsidRDefault="004556F1" w:rsidP="004556F1">
      <w:pPr>
        <w:pStyle w:val="Notedebasdepage"/>
        <w:ind w:firstLine="708"/>
        <w:rPr>
          <w:sz w:val="24"/>
          <w:szCs w:val="22"/>
          <w:lang w:val="en-US"/>
        </w:rPr>
      </w:pPr>
      <w:r w:rsidRPr="00074DA1">
        <w:rPr>
          <w:rFonts w:cs="Wingdings"/>
          <w:sz w:val="26"/>
          <w:szCs w:val="26"/>
        </w:rPr>
        <w:t></w:t>
      </w:r>
      <w:r w:rsidRPr="00074DA1">
        <w:rPr>
          <w:lang w:val="en-US"/>
        </w:rPr>
        <w:t xml:space="preserve"> </w:t>
      </w:r>
      <w:r w:rsidRPr="00074DA1">
        <w:rPr>
          <w:szCs w:val="22"/>
          <w:lang w:val="en-US"/>
        </w:rPr>
        <w:t>Benefit-sharing arrangements*</w:t>
      </w:r>
      <w:r w:rsidR="00A65411" w:rsidRPr="00074DA1">
        <w:rPr>
          <w:szCs w:val="22"/>
          <w:lang w:val="en-US"/>
        </w:rPr>
        <w:t xml:space="preserve"> </w:t>
      </w:r>
      <w:r w:rsidRPr="00074DA1">
        <w:rPr>
          <w:szCs w:val="22"/>
          <w:lang w:val="en-US"/>
        </w:rPr>
        <w:t>(check one of the boxes below) :</w:t>
      </w:r>
    </w:p>
    <w:p w14:paraId="60DDA871" w14:textId="77777777" w:rsidR="004556F1" w:rsidRPr="00074DA1" w:rsidRDefault="00BC354D" w:rsidP="004556F1">
      <w:pPr>
        <w:pStyle w:val="Notedebasdepage"/>
        <w:ind w:left="708" w:firstLine="708"/>
        <w:rPr>
          <w:sz w:val="24"/>
          <w:szCs w:val="22"/>
          <w:lang w:val="en-US"/>
        </w:rPr>
      </w:pPr>
      <w:sdt>
        <w:sdtPr>
          <w:rPr>
            <w:sz w:val="24"/>
            <w:szCs w:val="22"/>
            <w:lang w:val="en-US"/>
          </w:rPr>
          <w:id w:val="-344561658"/>
          <w14:checkbox>
            <w14:checked w14:val="0"/>
            <w14:checkedState w14:val="2612" w14:font="MS Gothic"/>
            <w14:uncheckedState w14:val="2610" w14:font="MS Gothic"/>
          </w14:checkbox>
        </w:sdtPr>
        <w:sdtEndPr/>
        <w:sdtContent>
          <w:r w:rsidR="004556F1" w:rsidRPr="00074DA1">
            <w:rPr>
              <w:rFonts w:ascii="Segoe UI Symbol" w:eastAsia="MS Gothic" w:hAnsi="Segoe UI Symbol" w:cs="Segoe UI Symbol"/>
              <w:sz w:val="24"/>
              <w:szCs w:val="22"/>
              <w:lang w:val="en-US"/>
            </w:rPr>
            <w:t>☐</w:t>
          </w:r>
        </w:sdtContent>
      </w:sdt>
      <w:r w:rsidR="00A65411" w:rsidRPr="00074DA1">
        <w:rPr>
          <w:sz w:val="24"/>
          <w:szCs w:val="22"/>
          <w:lang w:val="en-US"/>
        </w:rPr>
        <w:t xml:space="preserve"> </w:t>
      </w:r>
      <w:r w:rsidR="004556F1" w:rsidRPr="00074DA1">
        <w:rPr>
          <w:szCs w:val="22"/>
          <w:lang w:val="en-US"/>
        </w:rPr>
        <w:t>Mutual agreed terms</w:t>
      </w:r>
      <w:r w:rsidR="004556F1" w:rsidRPr="00074DA1">
        <w:rPr>
          <w:sz w:val="24"/>
          <w:szCs w:val="22"/>
          <w:lang w:val="en-US"/>
        </w:rPr>
        <w:t xml:space="preserve"> </w:t>
      </w:r>
    </w:p>
    <w:p w14:paraId="3293D829" w14:textId="77777777" w:rsidR="004556F1" w:rsidRPr="00074DA1" w:rsidRDefault="00BC354D" w:rsidP="004556F1">
      <w:pPr>
        <w:pStyle w:val="Notedebasdepage"/>
        <w:ind w:left="708" w:firstLine="696"/>
        <w:rPr>
          <w:szCs w:val="22"/>
          <w:lang w:val="en-US"/>
        </w:rPr>
      </w:pPr>
      <w:sdt>
        <w:sdtPr>
          <w:rPr>
            <w:sz w:val="24"/>
            <w:szCs w:val="22"/>
            <w:lang w:val="en-US"/>
          </w:rPr>
          <w:id w:val="271289009"/>
          <w14:checkbox>
            <w14:checked w14:val="0"/>
            <w14:checkedState w14:val="2612" w14:font="MS Gothic"/>
            <w14:uncheckedState w14:val="2610" w14:font="MS Gothic"/>
          </w14:checkbox>
        </w:sdtPr>
        <w:sdtEndPr/>
        <w:sdtContent>
          <w:r w:rsidR="004556F1" w:rsidRPr="00074DA1">
            <w:rPr>
              <w:rFonts w:ascii="Segoe UI Symbol" w:eastAsia="MS Gothic" w:hAnsi="Segoe UI Symbol" w:cs="Segoe UI Symbol"/>
              <w:sz w:val="24"/>
              <w:szCs w:val="22"/>
              <w:lang w:val="en-US"/>
            </w:rPr>
            <w:t>☐</w:t>
          </w:r>
        </w:sdtContent>
      </w:sdt>
      <w:r w:rsidR="00A65411" w:rsidRPr="00074DA1">
        <w:rPr>
          <w:sz w:val="24"/>
          <w:szCs w:val="22"/>
          <w:lang w:val="en-US"/>
        </w:rPr>
        <w:t xml:space="preserve"> </w:t>
      </w:r>
      <w:r w:rsidR="004556F1" w:rsidRPr="00074DA1">
        <w:rPr>
          <w:szCs w:val="22"/>
          <w:lang w:val="en-US"/>
        </w:rPr>
        <w:t xml:space="preserve">Applicable texts containing the rights and obligations relating to access and </w:t>
      </w:r>
      <w:proofErr w:type="gramStart"/>
      <w:r w:rsidR="004556F1" w:rsidRPr="00074DA1">
        <w:rPr>
          <w:szCs w:val="22"/>
          <w:lang w:val="en-US"/>
        </w:rPr>
        <w:t>benefit-sharing</w:t>
      </w:r>
      <w:proofErr w:type="gramEnd"/>
    </w:p>
    <w:p w14:paraId="6CD85FF4" w14:textId="77777777" w:rsidR="004556F1" w:rsidRPr="00074DA1" w:rsidRDefault="00BC354D" w:rsidP="004556F1">
      <w:pPr>
        <w:pStyle w:val="Notedebasdepage"/>
        <w:ind w:left="708" w:firstLine="708"/>
        <w:rPr>
          <w:sz w:val="24"/>
          <w:szCs w:val="22"/>
          <w:lang w:val="en-US"/>
        </w:rPr>
      </w:pPr>
      <w:sdt>
        <w:sdtPr>
          <w:rPr>
            <w:sz w:val="24"/>
            <w:szCs w:val="22"/>
            <w:lang w:val="en-US"/>
          </w:rPr>
          <w:id w:val="523837381"/>
          <w14:checkbox>
            <w14:checked w14:val="0"/>
            <w14:checkedState w14:val="2612" w14:font="MS Gothic"/>
            <w14:uncheckedState w14:val="2610" w14:font="MS Gothic"/>
          </w14:checkbox>
        </w:sdtPr>
        <w:sdtEndPr/>
        <w:sdtContent>
          <w:r w:rsidR="004556F1" w:rsidRPr="00074DA1">
            <w:rPr>
              <w:rFonts w:ascii="Segoe UI Symbol" w:eastAsia="MS Gothic" w:hAnsi="Segoe UI Symbol" w:cs="Segoe UI Symbol"/>
              <w:sz w:val="24"/>
              <w:szCs w:val="22"/>
              <w:lang w:val="en-US"/>
            </w:rPr>
            <w:t>☐</w:t>
          </w:r>
        </w:sdtContent>
      </w:sdt>
      <w:r w:rsidR="00A65411" w:rsidRPr="00074DA1">
        <w:rPr>
          <w:sz w:val="24"/>
          <w:szCs w:val="22"/>
          <w:lang w:val="en-US"/>
        </w:rPr>
        <w:t xml:space="preserve"> </w:t>
      </w:r>
      <w:r w:rsidR="004556F1" w:rsidRPr="00074DA1">
        <w:rPr>
          <w:lang w:val="en-US"/>
        </w:rPr>
        <w:t xml:space="preserve">The </w:t>
      </w:r>
      <w:r w:rsidR="004556F1" w:rsidRPr="00074DA1">
        <w:rPr>
          <w:szCs w:val="22"/>
          <w:lang w:val="en-US"/>
        </w:rPr>
        <w:t xml:space="preserve">access </w:t>
      </w:r>
      <w:proofErr w:type="gramStart"/>
      <w:r w:rsidR="004556F1" w:rsidRPr="00074DA1">
        <w:rPr>
          <w:szCs w:val="22"/>
          <w:lang w:val="en-US"/>
        </w:rPr>
        <w:t>is not regulated</w:t>
      </w:r>
      <w:proofErr w:type="gramEnd"/>
    </w:p>
    <w:p w14:paraId="43E60349" w14:textId="77777777" w:rsidR="004556F1" w:rsidRPr="00074DA1" w:rsidRDefault="00BC354D" w:rsidP="004556F1">
      <w:pPr>
        <w:pStyle w:val="Notedebasdepage"/>
        <w:ind w:left="708" w:firstLine="708"/>
        <w:rPr>
          <w:szCs w:val="22"/>
          <w:lang w:val="en-US"/>
        </w:rPr>
      </w:pPr>
      <w:sdt>
        <w:sdtPr>
          <w:rPr>
            <w:sz w:val="24"/>
            <w:szCs w:val="22"/>
            <w:lang w:val="en-US"/>
          </w:rPr>
          <w:id w:val="-427360366"/>
          <w14:checkbox>
            <w14:checked w14:val="0"/>
            <w14:checkedState w14:val="2612" w14:font="MS Gothic"/>
            <w14:uncheckedState w14:val="2610" w14:font="MS Gothic"/>
          </w14:checkbox>
        </w:sdtPr>
        <w:sdtEndPr/>
        <w:sdtContent>
          <w:r w:rsidR="004556F1" w:rsidRPr="00074DA1">
            <w:rPr>
              <w:rFonts w:ascii="Segoe UI Symbol" w:eastAsia="MS Gothic" w:hAnsi="Segoe UI Symbol" w:cs="Segoe UI Symbol"/>
              <w:sz w:val="24"/>
              <w:szCs w:val="22"/>
              <w:lang w:val="en-US"/>
            </w:rPr>
            <w:t>☐</w:t>
          </w:r>
        </w:sdtContent>
      </w:sdt>
      <w:r w:rsidR="00A65411" w:rsidRPr="00074DA1">
        <w:rPr>
          <w:sz w:val="24"/>
          <w:szCs w:val="22"/>
          <w:lang w:val="en-US"/>
        </w:rPr>
        <w:t xml:space="preserve"> </w:t>
      </w:r>
      <w:r w:rsidR="004556F1" w:rsidRPr="00074DA1">
        <w:rPr>
          <w:szCs w:val="22"/>
          <w:lang w:val="en-US"/>
        </w:rPr>
        <w:t>Other (specify</w:t>
      </w:r>
      <w:proofErr w:type="gramStart"/>
      <w:r w:rsidR="004556F1" w:rsidRPr="00074DA1">
        <w:rPr>
          <w:szCs w:val="22"/>
          <w:lang w:val="en-US"/>
        </w:rPr>
        <w:t>) :</w:t>
      </w:r>
      <w:proofErr w:type="gramEnd"/>
    </w:p>
    <w:p w14:paraId="6A18D3DF" w14:textId="77777777" w:rsidR="004556F1" w:rsidRPr="00074DA1" w:rsidRDefault="004556F1" w:rsidP="004556F1">
      <w:pPr>
        <w:pStyle w:val="Notedebasdepage"/>
        <w:ind w:left="708" w:firstLine="708"/>
        <w:rPr>
          <w:szCs w:val="22"/>
          <w:lang w:val="en-US"/>
        </w:rPr>
      </w:pPr>
    </w:p>
    <w:p w14:paraId="5584EF5F" w14:textId="77777777" w:rsidR="004556F1" w:rsidRPr="00074DA1" w:rsidRDefault="004556F1" w:rsidP="004556F1">
      <w:pPr>
        <w:pStyle w:val="Notedebasdepage"/>
        <w:ind w:left="708" w:firstLine="708"/>
        <w:rPr>
          <w:szCs w:val="22"/>
          <w:lang w:val="en-US"/>
        </w:rPr>
      </w:pPr>
    </w:p>
    <w:p w14:paraId="67DFF5C9" w14:textId="77777777" w:rsidR="004556F1" w:rsidRPr="00074DA1" w:rsidRDefault="004556F1" w:rsidP="004556F1">
      <w:pPr>
        <w:pStyle w:val="Notedebasdepage"/>
        <w:ind w:left="708" w:firstLine="708"/>
        <w:rPr>
          <w:szCs w:val="22"/>
          <w:lang w:val="en-US"/>
        </w:rPr>
      </w:pPr>
      <w:r w:rsidRPr="00074DA1">
        <w:rPr>
          <w:szCs w:val="22"/>
          <w:lang w:val="en-US"/>
        </w:rPr>
        <w:t>*required information</w:t>
      </w:r>
    </w:p>
    <w:p w14:paraId="15E51DE7" w14:textId="77777777" w:rsidR="00CD1E37" w:rsidRPr="00074DA1" w:rsidRDefault="00CD1E37" w:rsidP="00CD1E37">
      <w:pPr>
        <w:rPr>
          <w:rFonts w:cs="Times New Roman"/>
          <w:b/>
          <w:lang w:val="en-US"/>
        </w:rPr>
      </w:pPr>
    </w:p>
    <w:p w14:paraId="11B8E064" w14:textId="77777777" w:rsidR="004556F1" w:rsidRPr="00074DA1" w:rsidRDefault="004556F1" w:rsidP="00CD1E37">
      <w:pPr>
        <w:rPr>
          <w:rFonts w:cs="Times New Roman"/>
          <w:b/>
          <w:lang w:val="en-US"/>
        </w:rPr>
      </w:pPr>
      <w:r w:rsidRPr="00074DA1">
        <w:rPr>
          <w:rFonts w:cs="Times New Roman"/>
          <w:b/>
          <w:lang w:val="en-US"/>
        </w:rPr>
        <w:t xml:space="preserve">6 – Responsible for accomplishing transport </w:t>
      </w:r>
      <w:proofErr w:type="gramStart"/>
      <w:r w:rsidRPr="00074DA1">
        <w:rPr>
          <w:rFonts w:cs="Times New Roman"/>
          <w:b/>
          <w:lang w:val="en-US"/>
        </w:rPr>
        <w:t>formalities</w:t>
      </w:r>
      <w:r w:rsidRPr="00074DA1">
        <w:rPr>
          <w:rFonts w:cs="Times New Roman"/>
          <w:i/>
          <w:color w:val="0000FF"/>
          <w:lang w:val="en-US"/>
        </w:rPr>
        <w:t>[</w:t>
      </w:r>
      <w:proofErr w:type="gramEnd"/>
      <w:r w:rsidRPr="00074DA1">
        <w:rPr>
          <w:rFonts w:cs="Times New Roman"/>
          <w:i/>
          <w:color w:val="0000FF"/>
          <w:lang w:val="en-US"/>
        </w:rPr>
        <w:t>to be completed]</w:t>
      </w:r>
    </w:p>
    <w:p w14:paraId="7C851C04" w14:textId="77777777" w:rsidR="004556F1" w:rsidRPr="00074DA1" w:rsidRDefault="004556F1" w:rsidP="00CD1E37">
      <w:pPr>
        <w:rPr>
          <w:rFonts w:cs="Times New Roman"/>
          <w:b/>
          <w:lang w:val="en-US"/>
        </w:rPr>
      </w:pPr>
    </w:p>
    <w:p w14:paraId="1990AE6E" w14:textId="77777777" w:rsidR="004556F1" w:rsidRPr="00074DA1" w:rsidRDefault="004556F1" w:rsidP="00CD1E37">
      <w:pPr>
        <w:rPr>
          <w:rFonts w:cs="Times New Roman"/>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CD1E37" w:rsidRPr="00074DA1" w14:paraId="0493C8AC" w14:textId="77777777" w:rsidTr="00DC4809">
        <w:tc>
          <w:tcPr>
            <w:tcW w:w="3070" w:type="dxa"/>
            <w:tcBorders>
              <w:top w:val="nil"/>
              <w:left w:val="nil"/>
            </w:tcBorders>
          </w:tcPr>
          <w:p w14:paraId="5E8077DE" w14:textId="77777777" w:rsidR="00CD1E37" w:rsidRPr="00074DA1" w:rsidRDefault="00CD1E37" w:rsidP="00CD1E37">
            <w:pPr>
              <w:rPr>
                <w:lang w:val="en-US"/>
              </w:rPr>
            </w:pPr>
          </w:p>
        </w:tc>
        <w:tc>
          <w:tcPr>
            <w:tcW w:w="3070" w:type="dxa"/>
            <w:vAlign w:val="center"/>
          </w:tcPr>
          <w:p w14:paraId="01836B8D" w14:textId="77777777" w:rsidR="00CD1E37" w:rsidRPr="00074DA1" w:rsidRDefault="00CD1E37" w:rsidP="00CD1E37">
            <w:pPr>
              <w:jc w:val="center"/>
              <w:rPr>
                <w:b/>
                <w:lang w:val="en-US"/>
              </w:rPr>
            </w:pPr>
            <w:r w:rsidRPr="00074DA1">
              <w:rPr>
                <w:b/>
                <w:lang w:val="en-US"/>
              </w:rPr>
              <w:t>Provided by</w:t>
            </w:r>
          </w:p>
        </w:tc>
        <w:tc>
          <w:tcPr>
            <w:tcW w:w="3070" w:type="dxa"/>
            <w:vAlign w:val="center"/>
          </w:tcPr>
          <w:p w14:paraId="29C1A2EB" w14:textId="77777777" w:rsidR="00CD1E37" w:rsidRPr="00074DA1" w:rsidRDefault="00CD1E37" w:rsidP="00CD1E37">
            <w:pPr>
              <w:jc w:val="center"/>
              <w:rPr>
                <w:b/>
                <w:lang w:val="en-US"/>
              </w:rPr>
            </w:pPr>
            <w:r w:rsidRPr="00074DA1">
              <w:rPr>
                <w:b/>
                <w:lang w:val="en-US"/>
              </w:rPr>
              <w:t>Received by</w:t>
            </w:r>
          </w:p>
        </w:tc>
      </w:tr>
      <w:tr w:rsidR="00CD1E37" w:rsidRPr="00074DA1" w14:paraId="3D1851CD" w14:textId="77777777" w:rsidTr="00DC4809">
        <w:trPr>
          <w:trHeight w:val="719"/>
        </w:trPr>
        <w:tc>
          <w:tcPr>
            <w:tcW w:w="3070" w:type="dxa"/>
            <w:vAlign w:val="center"/>
          </w:tcPr>
          <w:p w14:paraId="34862F69" w14:textId="77777777" w:rsidR="00CD1E37" w:rsidRPr="00074DA1" w:rsidRDefault="00CD1E37" w:rsidP="00CD1E37">
            <w:pPr>
              <w:jc w:val="center"/>
              <w:rPr>
                <w:b/>
                <w:lang w:val="en-US"/>
              </w:rPr>
            </w:pPr>
            <w:r w:rsidRPr="00074DA1">
              <w:rPr>
                <w:b/>
                <w:lang w:val="en-US"/>
              </w:rPr>
              <w:t>Person in charge of the</w:t>
            </w:r>
            <w:r w:rsidR="00A65411" w:rsidRPr="00074DA1">
              <w:rPr>
                <w:b/>
                <w:lang w:val="en-US"/>
              </w:rPr>
              <w:t xml:space="preserve"> </w:t>
            </w:r>
            <w:r w:rsidRPr="00074DA1">
              <w:rPr>
                <w:b/>
                <w:lang w:val="en-US"/>
              </w:rPr>
              <w:t>laboratory</w:t>
            </w:r>
          </w:p>
        </w:tc>
        <w:tc>
          <w:tcPr>
            <w:tcW w:w="3070" w:type="dxa"/>
            <w:vAlign w:val="center"/>
          </w:tcPr>
          <w:p w14:paraId="1AD5A4D4" w14:textId="77777777" w:rsidR="00CD1E37" w:rsidRPr="00074DA1" w:rsidRDefault="00CD1E37" w:rsidP="00CD1E37">
            <w:pPr>
              <w:jc w:val="center"/>
              <w:rPr>
                <w:lang w:val="en-US"/>
              </w:rPr>
            </w:pPr>
          </w:p>
        </w:tc>
        <w:tc>
          <w:tcPr>
            <w:tcW w:w="3070" w:type="dxa"/>
            <w:vAlign w:val="center"/>
          </w:tcPr>
          <w:p w14:paraId="11211466" w14:textId="77777777" w:rsidR="00CD1E37" w:rsidRPr="00074DA1" w:rsidRDefault="00CD1E37" w:rsidP="00CD1E37">
            <w:pPr>
              <w:jc w:val="center"/>
              <w:rPr>
                <w:lang w:val="en-US"/>
              </w:rPr>
            </w:pPr>
          </w:p>
        </w:tc>
      </w:tr>
      <w:tr w:rsidR="00CD1E37" w:rsidRPr="00074DA1" w14:paraId="070CD53B" w14:textId="77777777" w:rsidTr="00DC4809">
        <w:trPr>
          <w:trHeight w:val="444"/>
        </w:trPr>
        <w:tc>
          <w:tcPr>
            <w:tcW w:w="3070" w:type="dxa"/>
            <w:vAlign w:val="center"/>
          </w:tcPr>
          <w:p w14:paraId="69070544" w14:textId="77777777" w:rsidR="00CD1E37" w:rsidRPr="00074DA1" w:rsidRDefault="00CD1E37" w:rsidP="00CD1E37">
            <w:pPr>
              <w:jc w:val="center"/>
              <w:rPr>
                <w:b/>
              </w:rPr>
            </w:pPr>
            <w:r w:rsidRPr="00074DA1">
              <w:rPr>
                <w:b/>
              </w:rPr>
              <w:t>Organisation</w:t>
            </w:r>
          </w:p>
        </w:tc>
        <w:tc>
          <w:tcPr>
            <w:tcW w:w="3070" w:type="dxa"/>
            <w:vAlign w:val="center"/>
          </w:tcPr>
          <w:p w14:paraId="4D61F77D" w14:textId="77777777" w:rsidR="00CD1E37" w:rsidRPr="00074DA1" w:rsidRDefault="00CD1E37" w:rsidP="00CD1E37">
            <w:pPr>
              <w:jc w:val="center"/>
            </w:pPr>
          </w:p>
        </w:tc>
        <w:tc>
          <w:tcPr>
            <w:tcW w:w="3070" w:type="dxa"/>
            <w:vAlign w:val="center"/>
          </w:tcPr>
          <w:p w14:paraId="426064EE" w14:textId="77777777" w:rsidR="00CD1E37" w:rsidRPr="00074DA1" w:rsidRDefault="00CD1E37" w:rsidP="00CD1E37">
            <w:pPr>
              <w:jc w:val="center"/>
            </w:pPr>
          </w:p>
        </w:tc>
      </w:tr>
      <w:tr w:rsidR="00CD1E37" w:rsidRPr="00074DA1" w14:paraId="6535626E" w14:textId="77777777" w:rsidTr="00DC4809">
        <w:trPr>
          <w:trHeight w:val="422"/>
        </w:trPr>
        <w:tc>
          <w:tcPr>
            <w:tcW w:w="3070" w:type="dxa"/>
            <w:vAlign w:val="center"/>
          </w:tcPr>
          <w:p w14:paraId="125CF8F3" w14:textId="77777777" w:rsidR="00CD1E37" w:rsidRPr="00074DA1" w:rsidRDefault="00CD1E37" w:rsidP="00CD1E37">
            <w:pPr>
              <w:jc w:val="center"/>
              <w:rPr>
                <w:b/>
              </w:rPr>
            </w:pPr>
            <w:r w:rsidRPr="00074DA1">
              <w:rPr>
                <w:b/>
              </w:rPr>
              <w:t>Date</w:t>
            </w:r>
          </w:p>
        </w:tc>
        <w:tc>
          <w:tcPr>
            <w:tcW w:w="3070" w:type="dxa"/>
            <w:vAlign w:val="center"/>
          </w:tcPr>
          <w:p w14:paraId="13C744D1" w14:textId="77777777" w:rsidR="00CD1E37" w:rsidRPr="00074DA1" w:rsidRDefault="00CD1E37" w:rsidP="00CD1E37">
            <w:pPr>
              <w:jc w:val="center"/>
            </w:pPr>
          </w:p>
        </w:tc>
        <w:tc>
          <w:tcPr>
            <w:tcW w:w="3070" w:type="dxa"/>
            <w:vAlign w:val="center"/>
          </w:tcPr>
          <w:p w14:paraId="5EA7C4CA" w14:textId="77777777" w:rsidR="00CD1E37" w:rsidRPr="00074DA1" w:rsidRDefault="00CD1E37" w:rsidP="00CD1E37">
            <w:pPr>
              <w:jc w:val="center"/>
            </w:pPr>
          </w:p>
        </w:tc>
      </w:tr>
      <w:tr w:rsidR="00CD1E37" w:rsidRPr="00074DA1" w14:paraId="5283F723" w14:textId="77777777" w:rsidTr="00DC4809">
        <w:trPr>
          <w:trHeight w:val="981"/>
        </w:trPr>
        <w:tc>
          <w:tcPr>
            <w:tcW w:w="3070" w:type="dxa"/>
            <w:vAlign w:val="center"/>
          </w:tcPr>
          <w:p w14:paraId="4C0E0920" w14:textId="77777777" w:rsidR="00CD1E37" w:rsidRPr="00074DA1" w:rsidRDefault="00CD1E37" w:rsidP="00CD1E37">
            <w:pPr>
              <w:jc w:val="center"/>
              <w:rPr>
                <w:b/>
              </w:rPr>
            </w:pPr>
            <w:r w:rsidRPr="00074DA1">
              <w:rPr>
                <w:b/>
              </w:rPr>
              <w:t>Signature</w:t>
            </w:r>
          </w:p>
        </w:tc>
        <w:tc>
          <w:tcPr>
            <w:tcW w:w="3070" w:type="dxa"/>
            <w:vAlign w:val="center"/>
          </w:tcPr>
          <w:p w14:paraId="5180F16E" w14:textId="77777777" w:rsidR="00CD1E37" w:rsidRPr="00074DA1" w:rsidRDefault="00CD1E37" w:rsidP="00CD1E37">
            <w:pPr>
              <w:jc w:val="center"/>
            </w:pPr>
          </w:p>
        </w:tc>
        <w:tc>
          <w:tcPr>
            <w:tcW w:w="3070" w:type="dxa"/>
            <w:vAlign w:val="center"/>
          </w:tcPr>
          <w:p w14:paraId="5ABAFCE0" w14:textId="77777777" w:rsidR="00CD1E37" w:rsidRPr="00074DA1" w:rsidRDefault="00CD1E37" w:rsidP="00CD1E37">
            <w:pPr>
              <w:jc w:val="center"/>
            </w:pPr>
          </w:p>
        </w:tc>
      </w:tr>
    </w:tbl>
    <w:p w14:paraId="2BACEAC8" w14:textId="77777777" w:rsidR="00CD1E37" w:rsidRPr="00074DA1" w:rsidRDefault="00CD1E37" w:rsidP="00CD1E37"/>
    <w:p w14:paraId="23B7D82B" w14:textId="77777777" w:rsidR="00CD1E37" w:rsidRPr="00074DA1" w:rsidRDefault="00CD1E37" w:rsidP="00CD1E37">
      <w:pPr>
        <w:tabs>
          <w:tab w:val="left" w:pos="4860"/>
        </w:tabs>
        <w:spacing w:after="80"/>
        <w:ind w:right="346"/>
        <w:jc w:val="both"/>
      </w:pPr>
    </w:p>
    <w:p w14:paraId="5EECB778" w14:textId="77777777" w:rsidR="00CD1E37" w:rsidRPr="00074DA1" w:rsidRDefault="00CD1E37" w:rsidP="00CD1E37">
      <w:r w:rsidRPr="00074DA1">
        <w:br w:type="page"/>
      </w:r>
    </w:p>
    <w:p w14:paraId="3A476C3B" w14:textId="77777777" w:rsidR="00CD1E37" w:rsidRPr="00074DA1" w:rsidRDefault="00CD1E37" w:rsidP="00CD1E37"/>
    <w:p w14:paraId="610FF404" w14:textId="77777777" w:rsidR="00CD1E37" w:rsidRPr="00074DA1" w:rsidRDefault="00BB78F1" w:rsidP="00074DA1">
      <w:pPr>
        <w:pStyle w:val="Titre5"/>
        <w:rPr>
          <w:bCs/>
          <w:lang w:val="fr-FR"/>
        </w:rPr>
      </w:pPr>
      <w:r w:rsidRPr="00074DA1">
        <w:rPr>
          <w:bCs/>
          <w:lang w:val="fr-FR"/>
        </w:rPr>
        <w:t>GENERAL</w:t>
      </w:r>
      <w:r w:rsidR="00CD1E37" w:rsidRPr="00074DA1">
        <w:rPr>
          <w:bCs/>
          <w:lang w:val="fr-FR"/>
        </w:rPr>
        <w:t xml:space="preserve"> TRANSFER</w:t>
      </w:r>
      <w:r w:rsidRPr="00074DA1">
        <w:rPr>
          <w:bCs/>
          <w:lang w:val="fr-FR"/>
        </w:rPr>
        <w:t xml:space="preserve"> CONDITIONS</w:t>
      </w:r>
    </w:p>
    <w:p w14:paraId="3C111C76" w14:textId="77777777" w:rsidR="00CD1E37" w:rsidRPr="00074DA1" w:rsidRDefault="00CD1E37" w:rsidP="00CD1E37"/>
    <w:p w14:paraId="777DC0FE" w14:textId="77777777" w:rsidR="00CD1E37" w:rsidRPr="00074DA1" w:rsidRDefault="00CD1E37" w:rsidP="00CD1E37">
      <w:pPr>
        <w:ind w:left="709" w:hanging="709"/>
        <w:jc w:val="both"/>
        <w:rPr>
          <w:b/>
        </w:rPr>
      </w:pPr>
    </w:p>
    <w:p w14:paraId="2E61C038" w14:textId="77777777" w:rsidR="00CD1E37" w:rsidRPr="00074DA1" w:rsidRDefault="00CD1E37" w:rsidP="00CD1E37">
      <w:pPr>
        <w:ind w:left="709" w:hanging="709"/>
        <w:jc w:val="both"/>
        <w:rPr>
          <w:lang w:val="en-US"/>
        </w:rPr>
      </w:pPr>
      <w:r w:rsidRPr="00074DA1">
        <w:rPr>
          <w:b/>
          <w:lang w:val="en-US"/>
        </w:rPr>
        <w:t>1</w:t>
      </w:r>
      <w:r w:rsidRPr="00074DA1">
        <w:rPr>
          <w:lang w:val="en-US"/>
        </w:rPr>
        <w:tab/>
        <w:t>The</w:t>
      </w:r>
      <w:r w:rsidR="00A65411" w:rsidRPr="00074DA1">
        <w:rPr>
          <w:lang w:val="en-US"/>
        </w:rPr>
        <w:t xml:space="preserve"> </w:t>
      </w:r>
      <w:r w:rsidRPr="00074DA1">
        <w:rPr>
          <w:lang w:val="en-US"/>
        </w:rPr>
        <w:t xml:space="preserve">MATERIAL and INFORMATION </w:t>
      </w:r>
      <w:r w:rsidRPr="00074DA1">
        <w:rPr>
          <w:iCs/>
          <w:lang w:val="en-US"/>
        </w:rPr>
        <w:t xml:space="preserve">are exchanged on a non-exclusive basis, free </w:t>
      </w:r>
      <w:r w:rsidR="004C3F2E" w:rsidRPr="00074DA1">
        <w:rPr>
          <w:iCs/>
          <w:lang w:val="en-US"/>
        </w:rPr>
        <w:t xml:space="preserve">of charge </w:t>
      </w:r>
      <w:r w:rsidRPr="00074DA1">
        <w:rPr>
          <w:iCs/>
          <w:lang w:val="en-US"/>
        </w:rPr>
        <w:t>(</w:t>
      </w:r>
      <w:r w:rsidR="004C3F2E" w:rsidRPr="00074DA1">
        <w:rPr>
          <w:lang w:val="en-US"/>
        </w:rPr>
        <w:t xml:space="preserve">except for </w:t>
      </w:r>
      <w:r w:rsidRPr="00074DA1">
        <w:rPr>
          <w:lang w:val="en-US"/>
        </w:rPr>
        <w:t>conditioning and possible shipping</w:t>
      </w:r>
      <w:r w:rsidR="00A65411" w:rsidRPr="00074DA1">
        <w:rPr>
          <w:lang w:val="en-US"/>
        </w:rPr>
        <w:t xml:space="preserve"> </w:t>
      </w:r>
      <w:r w:rsidRPr="00074DA1">
        <w:rPr>
          <w:lang w:val="en-US"/>
        </w:rPr>
        <w:t>costs</w:t>
      </w:r>
      <w:r w:rsidRPr="00074DA1">
        <w:rPr>
          <w:iCs/>
          <w:lang w:val="en-US"/>
        </w:rPr>
        <w:t xml:space="preserve"> ) and with the sole purpose </w:t>
      </w:r>
      <w:r w:rsidR="004C3F2E" w:rsidRPr="00074DA1">
        <w:rPr>
          <w:iCs/>
          <w:lang w:val="en-US"/>
        </w:rPr>
        <w:t>of</w:t>
      </w:r>
      <w:r w:rsidRPr="00074DA1">
        <w:rPr>
          <w:iCs/>
          <w:lang w:val="en-US"/>
        </w:rPr>
        <w:t xml:space="preserve"> </w:t>
      </w:r>
      <w:r w:rsidR="004C3F2E" w:rsidRPr="00074DA1">
        <w:rPr>
          <w:iCs/>
          <w:lang w:val="en-US"/>
        </w:rPr>
        <w:t>implementin</w:t>
      </w:r>
      <w:r w:rsidR="000C6E5C" w:rsidRPr="00074DA1">
        <w:rPr>
          <w:iCs/>
          <w:lang w:val="en-US"/>
        </w:rPr>
        <w:t>g</w:t>
      </w:r>
      <w:r w:rsidRPr="00074DA1">
        <w:rPr>
          <w:iCs/>
          <w:lang w:val="en-US"/>
        </w:rPr>
        <w:t xml:space="preserve"> </w:t>
      </w:r>
      <w:r w:rsidR="008569EB" w:rsidRPr="00074DA1">
        <w:rPr>
          <w:iCs/>
          <w:lang w:val="en-US"/>
        </w:rPr>
        <w:t xml:space="preserve">the </w:t>
      </w:r>
      <w:r w:rsidRPr="00074DA1">
        <w:rPr>
          <w:iCs/>
          <w:lang w:val="en-US"/>
        </w:rPr>
        <w:t xml:space="preserve">research and experimentation program referred to in </w:t>
      </w:r>
      <w:r w:rsidR="004C3F2E" w:rsidRPr="00074DA1">
        <w:rPr>
          <w:iCs/>
          <w:lang w:val="en-US"/>
        </w:rPr>
        <w:t xml:space="preserve">traceability </w:t>
      </w:r>
      <w:r w:rsidR="00713617" w:rsidRPr="00074DA1">
        <w:rPr>
          <w:iCs/>
          <w:lang w:val="en-US"/>
        </w:rPr>
        <w:t>form</w:t>
      </w:r>
      <w:r w:rsidRPr="00074DA1">
        <w:rPr>
          <w:iCs/>
          <w:lang w:val="en-US"/>
        </w:rPr>
        <w:t xml:space="preserve"> and</w:t>
      </w:r>
      <w:r w:rsidR="00A65411" w:rsidRPr="00074DA1">
        <w:rPr>
          <w:iCs/>
          <w:lang w:val="en-US"/>
        </w:rPr>
        <w:t xml:space="preserve"> </w:t>
      </w:r>
      <w:r w:rsidR="004C3F2E" w:rsidRPr="00074DA1">
        <w:rPr>
          <w:iCs/>
          <w:lang w:val="en-US"/>
        </w:rPr>
        <w:t>described</w:t>
      </w:r>
      <w:r w:rsidRPr="00074DA1">
        <w:rPr>
          <w:iCs/>
          <w:lang w:val="en-US"/>
        </w:rPr>
        <w:t xml:space="preserve"> in the research contract signed between the Parties </w:t>
      </w:r>
      <w:r w:rsidR="004C3F2E" w:rsidRPr="00074DA1">
        <w:rPr>
          <w:iCs/>
          <w:lang w:val="en-US"/>
        </w:rPr>
        <w:t xml:space="preserve">as </w:t>
      </w:r>
      <w:r w:rsidRPr="00074DA1">
        <w:rPr>
          <w:iCs/>
          <w:lang w:val="en-US"/>
        </w:rPr>
        <w:t xml:space="preserve">identified in the </w:t>
      </w:r>
      <w:r w:rsidR="00713617" w:rsidRPr="00074DA1">
        <w:rPr>
          <w:iCs/>
          <w:lang w:val="en-US"/>
        </w:rPr>
        <w:t>form</w:t>
      </w:r>
      <w:r w:rsidRPr="00074DA1">
        <w:rPr>
          <w:lang w:val="en-US"/>
        </w:rPr>
        <w:t>, hereinafter</w:t>
      </w:r>
      <w:r w:rsidR="00A65411" w:rsidRPr="00074DA1">
        <w:rPr>
          <w:lang w:val="en-US"/>
        </w:rPr>
        <w:t xml:space="preserve"> </w:t>
      </w:r>
      <w:r w:rsidRPr="00074DA1">
        <w:rPr>
          <w:lang w:val="en-US"/>
        </w:rPr>
        <w:t xml:space="preserve">referred to as « The Research Contract ». </w:t>
      </w:r>
    </w:p>
    <w:p w14:paraId="7717E634" w14:textId="77777777" w:rsidR="00CD1E37" w:rsidRPr="00074DA1" w:rsidRDefault="00CD1E37" w:rsidP="00CD1E37">
      <w:pPr>
        <w:jc w:val="both"/>
        <w:rPr>
          <w:lang w:val="en-US"/>
        </w:rPr>
      </w:pPr>
    </w:p>
    <w:p w14:paraId="6AE74C21" w14:textId="77777777" w:rsidR="00CD1E37" w:rsidRPr="00074DA1" w:rsidRDefault="00CD1E37" w:rsidP="00CD1E37">
      <w:pPr>
        <w:numPr>
          <w:ilvl w:val="0"/>
          <w:numId w:val="9"/>
        </w:numPr>
        <w:jc w:val="both"/>
        <w:rPr>
          <w:iCs/>
          <w:lang w:val="en-GB"/>
        </w:rPr>
      </w:pPr>
      <w:r w:rsidRPr="00074DA1">
        <w:rPr>
          <w:iCs/>
          <w:lang w:val="en-GB"/>
        </w:rPr>
        <w:t xml:space="preserve">The PARTY providing MATERIAL or INFORMATION </w:t>
      </w:r>
      <w:proofErr w:type="gramStart"/>
      <w:r w:rsidRPr="00074DA1">
        <w:rPr>
          <w:iCs/>
          <w:lang w:val="en-GB"/>
        </w:rPr>
        <w:t>shall be referred</w:t>
      </w:r>
      <w:proofErr w:type="gramEnd"/>
      <w:r w:rsidRPr="00074DA1">
        <w:rPr>
          <w:iCs/>
          <w:lang w:val="en-GB"/>
        </w:rPr>
        <w:t xml:space="preserve"> to hereinafter as the SENDER PARTY. </w:t>
      </w:r>
    </w:p>
    <w:p w14:paraId="466075EA" w14:textId="77777777" w:rsidR="00CD4C66" w:rsidRPr="00074DA1" w:rsidRDefault="00CD4C66" w:rsidP="00CD4C66">
      <w:pPr>
        <w:ind w:left="705"/>
        <w:jc w:val="both"/>
        <w:rPr>
          <w:iCs/>
          <w:lang w:val="en-GB"/>
        </w:rPr>
      </w:pPr>
    </w:p>
    <w:p w14:paraId="7D986972" w14:textId="77777777" w:rsidR="00CD1E37" w:rsidRPr="00074DA1" w:rsidRDefault="00CD1E37" w:rsidP="00CD1E37">
      <w:pPr>
        <w:numPr>
          <w:ilvl w:val="0"/>
          <w:numId w:val="9"/>
        </w:numPr>
        <w:jc w:val="both"/>
        <w:rPr>
          <w:iCs/>
          <w:lang w:val="en-GB"/>
        </w:rPr>
      </w:pPr>
      <w:r w:rsidRPr="00074DA1">
        <w:rPr>
          <w:iCs/>
          <w:lang w:val="en-GB"/>
        </w:rPr>
        <w:t xml:space="preserve">The PARTY receiving this MATERIAL or INFORMATION </w:t>
      </w:r>
      <w:proofErr w:type="gramStart"/>
      <w:r w:rsidRPr="00074DA1">
        <w:rPr>
          <w:iCs/>
          <w:lang w:val="en-GB"/>
        </w:rPr>
        <w:t>shall be referred</w:t>
      </w:r>
      <w:proofErr w:type="gramEnd"/>
      <w:r w:rsidRPr="00074DA1">
        <w:rPr>
          <w:iCs/>
          <w:lang w:val="en-GB"/>
        </w:rPr>
        <w:t xml:space="preserve"> to hereinafter as the RECIPIENT PARTY.</w:t>
      </w:r>
    </w:p>
    <w:p w14:paraId="5B1239A4" w14:textId="77777777" w:rsidR="00CD1E37" w:rsidRPr="00074DA1" w:rsidRDefault="00CD1E37" w:rsidP="00CD4C66">
      <w:pPr>
        <w:ind w:left="705"/>
        <w:jc w:val="both"/>
        <w:rPr>
          <w:iCs/>
          <w:lang w:val="en-GB"/>
        </w:rPr>
      </w:pPr>
    </w:p>
    <w:p w14:paraId="653A32E6" w14:textId="77777777" w:rsidR="00CD1E37" w:rsidRPr="00074DA1" w:rsidRDefault="00CD1E37" w:rsidP="00CD1E37">
      <w:pPr>
        <w:numPr>
          <w:ilvl w:val="0"/>
          <w:numId w:val="9"/>
        </w:numPr>
        <w:tabs>
          <w:tab w:val="left" w:pos="0"/>
        </w:tabs>
        <w:jc w:val="both"/>
        <w:rPr>
          <w:iCs/>
          <w:lang w:val="en-GB"/>
        </w:rPr>
      </w:pPr>
      <w:r w:rsidRPr="00074DA1">
        <w:rPr>
          <w:iCs/>
          <w:lang w:val="en-GB"/>
        </w:rPr>
        <w:t>On expiry of the Research Contract, the Sender Party may ask the Recipient Party to return the MATERIAL or to destroy it as well as any derived material.</w:t>
      </w:r>
    </w:p>
    <w:p w14:paraId="04BF9818" w14:textId="77777777" w:rsidR="008569EB" w:rsidRPr="00074DA1" w:rsidRDefault="008569EB" w:rsidP="008569EB">
      <w:pPr>
        <w:tabs>
          <w:tab w:val="left" w:pos="0"/>
        </w:tabs>
        <w:jc w:val="both"/>
        <w:rPr>
          <w:iCs/>
          <w:lang w:val="en-GB"/>
        </w:rPr>
      </w:pPr>
    </w:p>
    <w:p w14:paraId="453A91D5" w14:textId="77777777" w:rsidR="00CD1E37" w:rsidRPr="00074DA1" w:rsidRDefault="00CD1E37" w:rsidP="00CD4C66">
      <w:pPr>
        <w:numPr>
          <w:ilvl w:val="0"/>
          <w:numId w:val="9"/>
        </w:numPr>
        <w:jc w:val="both"/>
        <w:rPr>
          <w:iCs/>
          <w:lang w:val="en-US"/>
        </w:rPr>
      </w:pPr>
      <w:r w:rsidRPr="00074DA1">
        <w:rPr>
          <w:bCs/>
          <w:lang w:val="en-US"/>
        </w:rPr>
        <w:t xml:space="preserve"> </w:t>
      </w:r>
      <w:r w:rsidR="004C3F2E" w:rsidRPr="00074DA1">
        <w:rPr>
          <w:iCs/>
          <w:lang w:val="en-US"/>
        </w:rPr>
        <w:t>T</w:t>
      </w:r>
      <w:r w:rsidRPr="00074DA1">
        <w:rPr>
          <w:iCs/>
          <w:lang w:val="en-US"/>
        </w:rPr>
        <w:t>he Recipient Party acknowledges that the MATERIAL is part of the Background of the Sender Party as outlined in the Research Contract</w:t>
      </w:r>
    </w:p>
    <w:p w14:paraId="72F96C4C" w14:textId="77777777" w:rsidR="00CD1E37" w:rsidRPr="00074DA1" w:rsidRDefault="00CD1E37" w:rsidP="00CD1E37">
      <w:pPr>
        <w:ind w:left="705"/>
        <w:jc w:val="both"/>
        <w:rPr>
          <w:lang w:val="en-US"/>
        </w:rPr>
      </w:pPr>
    </w:p>
    <w:p w14:paraId="65BC8A3B" w14:textId="77777777" w:rsidR="00CD1E37" w:rsidRPr="00074DA1" w:rsidRDefault="004C3F2E" w:rsidP="00CD4C66">
      <w:pPr>
        <w:ind w:left="709" w:hanging="709"/>
        <w:jc w:val="both"/>
        <w:rPr>
          <w:lang w:val="en-GB"/>
        </w:rPr>
      </w:pPr>
      <w:r w:rsidRPr="00074DA1">
        <w:rPr>
          <w:b/>
          <w:lang w:val="en-GB"/>
        </w:rPr>
        <w:t>6</w:t>
      </w:r>
      <w:r w:rsidRPr="00074DA1">
        <w:rPr>
          <w:b/>
          <w:lang w:val="en-GB"/>
        </w:rPr>
        <w:tab/>
      </w:r>
      <w:r w:rsidR="00CD1E37" w:rsidRPr="00074DA1">
        <w:rPr>
          <w:lang w:val="en-GB"/>
        </w:rPr>
        <w:t xml:space="preserve">The Recipient Party </w:t>
      </w:r>
      <w:proofErr w:type="gramStart"/>
      <w:r w:rsidR="00713617" w:rsidRPr="00074DA1">
        <w:rPr>
          <w:lang w:val="en-GB"/>
        </w:rPr>
        <w:t>is not granted</w:t>
      </w:r>
      <w:proofErr w:type="gramEnd"/>
      <w:r w:rsidR="00CD1E37" w:rsidRPr="00074DA1">
        <w:rPr>
          <w:lang w:val="en-GB"/>
        </w:rPr>
        <w:t xml:space="preserve"> any right, title to property, license on the MATERIAL and the INFORMATION provided by the Sender Party without prior consent negotiated with the Sender Party, as set forth in the Research Contract.</w:t>
      </w:r>
    </w:p>
    <w:p w14:paraId="0D0FE58F" w14:textId="77777777" w:rsidR="00CD1E37" w:rsidRPr="00074DA1" w:rsidRDefault="00CD1E37" w:rsidP="00CD4C66">
      <w:pPr>
        <w:ind w:left="709" w:hanging="709"/>
        <w:jc w:val="both"/>
        <w:rPr>
          <w:b/>
          <w:lang w:val="en-GB"/>
        </w:rPr>
      </w:pPr>
    </w:p>
    <w:p w14:paraId="35E6568C" w14:textId="77777777" w:rsidR="00CD1E37" w:rsidRPr="00074DA1" w:rsidRDefault="004C3F2E" w:rsidP="00CD4C66">
      <w:pPr>
        <w:ind w:left="709" w:hanging="709"/>
        <w:jc w:val="both"/>
        <w:rPr>
          <w:lang w:val="en-GB"/>
        </w:rPr>
      </w:pPr>
      <w:r w:rsidRPr="00074DA1">
        <w:rPr>
          <w:b/>
          <w:lang w:val="en-GB"/>
        </w:rPr>
        <w:t xml:space="preserve">7 </w:t>
      </w:r>
      <w:r w:rsidR="00CD4C66" w:rsidRPr="00074DA1">
        <w:rPr>
          <w:b/>
          <w:lang w:val="en-GB"/>
        </w:rPr>
        <w:tab/>
      </w:r>
      <w:r w:rsidR="00CD1E37" w:rsidRPr="00074DA1">
        <w:rPr>
          <w:lang w:val="en-GB"/>
        </w:rPr>
        <w:t>No commercial right or licence right is granted or implied by the supply of MATERIAL to the Recipient Party by the S</w:t>
      </w:r>
      <w:r w:rsidR="00713617" w:rsidRPr="00074DA1">
        <w:rPr>
          <w:lang w:val="en-GB"/>
        </w:rPr>
        <w:t>ender Party</w:t>
      </w:r>
      <w:r w:rsidR="00CD1E37" w:rsidRPr="00074DA1">
        <w:rPr>
          <w:lang w:val="en-GB"/>
        </w:rPr>
        <w:t>.</w:t>
      </w:r>
    </w:p>
    <w:p w14:paraId="60930A28" w14:textId="77777777" w:rsidR="00CD1E37" w:rsidRPr="00074DA1" w:rsidRDefault="00CD1E37" w:rsidP="00CD4C66">
      <w:pPr>
        <w:ind w:left="709" w:hanging="709"/>
        <w:jc w:val="both"/>
        <w:rPr>
          <w:b/>
          <w:lang w:val="en-GB"/>
        </w:rPr>
      </w:pPr>
    </w:p>
    <w:p w14:paraId="03F97D72" w14:textId="77777777" w:rsidR="00CD1E37" w:rsidRPr="00074DA1" w:rsidRDefault="004C3F2E" w:rsidP="00CD4C66">
      <w:pPr>
        <w:ind w:left="709" w:hanging="709"/>
        <w:jc w:val="both"/>
        <w:rPr>
          <w:lang w:val="en-GB"/>
        </w:rPr>
      </w:pPr>
      <w:r w:rsidRPr="00074DA1">
        <w:rPr>
          <w:b/>
          <w:lang w:val="en-GB"/>
        </w:rPr>
        <w:t xml:space="preserve">8 </w:t>
      </w:r>
      <w:r w:rsidR="00CD4C66" w:rsidRPr="00074DA1">
        <w:rPr>
          <w:b/>
          <w:lang w:val="en-GB"/>
        </w:rPr>
        <w:tab/>
      </w:r>
      <w:r w:rsidR="00CD1E37" w:rsidRPr="00074DA1">
        <w:rPr>
          <w:lang w:val="en-GB"/>
        </w:rPr>
        <w:t xml:space="preserve">The MATERIAL shall not be included in a patent application or in any other industrial property title by the Recipient Party without prior written consent </w:t>
      </w:r>
      <w:r w:rsidR="00713617" w:rsidRPr="00074DA1">
        <w:rPr>
          <w:lang w:val="en-GB"/>
        </w:rPr>
        <w:t>of</w:t>
      </w:r>
      <w:r w:rsidR="00CD1E37" w:rsidRPr="00074DA1">
        <w:rPr>
          <w:lang w:val="en-GB"/>
        </w:rPr>
        <w:t xml:space="preserve"> the Sender Party.</w:t>
      </w:r>
    </w:p>
    <w:p w14:paraId="154E3AE2" w14:textId="77777777" w:rsidR="00CD1E37" w:rsidRPr="00074DA1" w:rsidRDefault="00CD1E37" w:rsidP="00CD4C66">
      <w:pPr>
        <w:ind w:left="709" w:hanging="709"/>
        <w:jc w:val="both"/>
        <w:rPr>
          <w:lang w:val="en-GB"/>
        </w:rPr>
      </w:pPr>
    </w:p>
    <w:p w14:paraId="7535B9FA" w14:textId="77777777" w:rsidR="00CD1E37" w:rsidRPr="00074DA1" w:rsidRDefault="004C3F2E" w:rsidP="00CD4C66">
      <w:pPr>
        <w:ind w:left="709" w:hanging="709"/>
        <w:jc w:val="both"/>
        <w:rPr>
          <w:lang w:val="en-GB"/>
        </w:rPr>
      </w:pPr>
      <w:r w:rsidRPr="00074DA1">
        <w:rPr>
          <w:b/>
          <w:lang w:val="en-GB"/>
        </w:rPr>
        <w:t xml:space="preserve">9 </w:t>
      </w:r>
      <w:r w:rsidR="00CD4C66" w:rsidRPr="00074DA1">
        <w:rPr>
          <w:b/>
          <w:lang w:val="en-GB"/>
        </w:rPr>
        <w:tab/>
      </w:r>
      <w:r w:rsidR="00CD1E37" w:rsidRPr="00074DA1">
        <w:rPr>
          <w:lang w:val="en-GB"/>
        </w:rPr>
        <w:t xml:space="preserve">The Recipient </w:t>
      </w:r>
      <w:r w:rsidR="00713617" w:rsidRPr="00074DA1">
        <w:rPr>
          <w:lang w:val="en-GB"/>
        </w:rPr>
        <w:t xml:space="preserve">Party </w:t>
      </w:r>
      <w:r w:rsidR="00CD1E37" w:rsidRPr="00074DA1">
        <w:rPr>
          <w:lang w:val="en-GB"/>
        </w:rPr>
        <w:t xml:space="preserve">acknowledges the confidential nature of the MATERIAL and the INFORMATION provided by the Sender Party and agrees to apply to them the confidentiality obligations set out in the Research Contract. Moreover, the Recipient Party is liable for the implementation of </w:t>
      </w:r>
      <w:r w:rsidR="00713617" w:rsidRPr="00074DA1">
        <w:rPr>
          <w:lang w:val="en-GB"/>
        </w:rPr>
        <w:t xml:space="preserve">the obligations of </w:t>
      </w:r>
      <w:r w:rsidR="00CD1E37" w:rsidRPr="00074DA1">
        <w:rPr>
          <w:lang w:val="en-GB"/>
        </w:rPr>
        <w:t xml:space="preserve">this agreement </w:t>
      </w:r>
      <w:r w:rsidR="00563EE8" w:rsidRPr="00074DA1">
        <w:rPr>
          <w:lang w:val="en-GB"/>
        </w:rPr>
        <w:t xml:space="preserve">in respect of </w:t>
      </w:r>
      <w:r w:rsidR="00CD1E37" w:rsidRPr="00074DA1">
        <w:rPr>
          <w:lang w:val="en-GB"/>
        </w:rPr>
        <w:t xml:space="preserve">any </w:t>
      </w:r>
      <w:proofErr w:type="gramStart"/>
      <w:r w:rsidR="00CD1E37" w:rsidRPr="00074DA1">
        <w:rPr>
          <w:lang w:val="en-GB"/>
        </w:rPr>
        <w:t xml:space="preserve">person </w:t>
      </w:r>
      <w:r w:rsidR="00713617" w:rsidRPr="00074DA1">
        <w:rPr>
          <w:lang w:val="en-GB"/>
        </w:rPr>
        <w:t>which</w:t>
      </w:r>
      <w:proofErr w:type="gramEnd"/>
      <w:r w:rsidR="00713617" w:rsidRPr="00074DA1">
        <w:rPr>
          <w:lang w:val="en-GB"/>
        </w:rPr>
        <w:t xml:space="preserve"> will have</w:t>
      </w:r>
      <w:r w:rsidR="00CD1E37" w:rsidRPr="00074DA1">
        <w:rPr>
          <w:lang w:val="en-GB"/>
        </w:rPr>
        <w:t xml:space="preserve"> access to the MATERIAL and the INFORMATION provided by the Sender Party.</w:t>
      </w:r>
    </w:p>
    <w:p w14:paraId="292CAFC5" w14:textId="77777777" w:rsidR="00CD1E37" w:rsidRPr="00074DA1" w:rsidRDefault="00CD1E37" w:rsidP="00CD4C66">
      <w:pPr>
        <w:ind w:left="709" w:hanging="709"/>
        <w:jc w:val="both"/>
        <w:rPr>
          <w:b/>
          <w:lang w:val="en-GB"/>
        </w:rPr>
      </w:pPr>
    </w:p>
    <w:p w14:paraId="325FED76" w14:textId="77777777" w:rsidR="00CD1E37" w:rsidRPr="00074DA1" w:rsidRDefault="004C3F2E" w:rsidP="00CD4C66">
      <w:pPr>
        <w:ind w:left="709" w:hanging="709"/>
        <w:jc w:val="both"/>
        <w:rPr>
          <w:lang w:val="en-GB"/>
        </w:rPr>
      </w:pPr>
      <w:r w:rsidRPr="00074DA1">
        <w:rPr>
          <w:b/>
          <w:lang w:val="en-GB"/>
        </w:rPr>
        <w:t xml:space="preserve">10 </w:t>
      </w:r>
      <w:r w:rsidR="00CD4C66" w:rsidRPr="00074DA1">
        <w:rPr>
          <w:b/>
          <w:lang w:val="en-GB"/>
        </w:rPr>
        <w:tab/>
      </w:r>
      <w:r w:rsidR="00CD1E37" w:rsidRPr="00074DA1">
        <w:rPr>
          <w:lang w:val="en-GB"/>
        </w:rPr>
        <w:t>The Recipient Party</w:t>
      </w:r>
      <w:r w:rsidR="00A65411" w:rsidRPr="00074DA1">
        <w:rPr>
          <w:lang w:val="en-GB"/>
        </w:rPr>
        <w:t>’</w:t>
      </w:r>
      <w:r w:rsidR="00CD1E37" w:rsidRPr="00074DA1">
        <w:rPr>
          <w:lang w:val="en-GB"/>
        </w:rPr>
        <w:t>s publications and written or oral communications shall be subject to the conditions stated in the Research Contract.</w:t>
      </w:r>
    </w:p>
    <w:p w14:paraId="252599FE" w14:textId="77777777" w:rsidR="00CD1E37" w:rsidRPr="00074DA1" w:rsidRDefault="00CD1E37" w:rsidP="00CD4C66">
      <w:pPr>
        <w:ind w:left="709" w:hanging="709"/>
        <w:jc w:val="both"/>
        <w:rPr>
          <w:b/>
          <w:lang w:val="en-GB"/>
        </w:rPr>
      </w:pPr>
    </w:p>
    <w:p w14:paraId="2E915BBF" w14:textId="77777777" w:rsidR="00CD1E37" w:rsidRPr="00074DA1" w:rsidRDefault="004C3F2E" w:rsidP="00CD4C66">
      <w:pPr>
        <w:ind w:left="709" w:hanging="709"/>
        <w:jc w:val="both"/>
        <w:rPr>
          <w:lang w:val="en-GB"/>
        </w:rPr>
      </w:pPr>
      <w:r w:rsidRPr="00074DA1">
        <w:rPr>
          <w:b/>
          <w:lang w:val="en-GB"/>
        </w:rPr>
        <w:t xml:space="preserve">11 </w:t>
      </w:r>
      <w:r w:rsidR="00CD4C66" w:rsidRPr="00074DA1">
        <w:rPr>
          <w:b/>
          <w:lang w:val="en-GB"/>
        </w:rPr>
        <w:tab/>
      </w:r>
      <w:r w:rsidR="00CD1E37" w:rsidRPr="00074DA1">
        <w:rPr>
          <w:lang w:val="en-GB"/>
        </w:rPr>
        <w:t xml:space="preserve">The Recipient Party recognizes having full capacity to hold the material and </w:t>
      </w:r>
      <w:r w:rsidR="00563EE8" w:rsidRPr="00074DA1">
        <w:rPr>
          <w:lang w:val="en-GB"/>
        </w:rPr>
        <w:t xml:space="preserve">takes upon itself to obtain </w:t>
      </w:r>
      <w:r w:rsidR="00CD1E37" w:rsidRPr="00074DA1">
        <w:rPr>
          <w:lang w:val="en-GB"/>
        </w:rPr>
        <w:t>the approvals and accreditations required for recei</w:t>
      </w:r>
      <w:r w:rsidR="00563EE8" w:rsidRPr="00074DA1">
        <w:rPr>
          <w:lang w:val="en-GB"/>
        </w:rPr>
        <w:t>ving</w:t>
      </w:r>
      <w:r w:rsidR="00CD1E37" w:rsidRPr="00074DA1">
        <w:rPr>
          <w:lang w:val="en-GB"/>
        </w:rPr>
        <w:t>, holding and us</w:t>
      </w:r>
      <w:r w:rsidR="00563EE8" w:rsidRPr="00074DA1">
        <w:rPr>
          <w:lang w:val="en-GB"/>
        </w:rPr>
        <w:t>ing</w:t>
      </w:r>
      <w:r w:rsidR="00CD1E37" w:rsidRPr="00074DA1">
        <w:rPr>
          <w:lang w:val="en-GB"/>
        </w:rPr>
        <w:t xml:space="preserve"> the MATERIAL.</w:t>
      </w:r>
    </w:p>
    <w:p w14:paraId="19798A40" w14:textId="77777777" w:rsidR="00CD1E37" w:rsidRPr="00074DA1" w:rsidRDefault="00CD1E37" w:rsidP="00CD4C66">
      <w:pPr>
        <w:ind w:left="709" w:hanging="709"/>
        <w:jc w:val="both"/>
        <w:rPr>
          <w:b/>
          <w:lang w:val="en-GB"/>
        </w:rPr>
      </w:pPr>
    </w:p>
    <w:p w14:paraId="66B98740" w14:textId="77777777" w:rsidR="00CD1E37" w:rsidRPr="00074DA1" w:rsidRDefault="004C3F2E" w:rsidP="00CD4C66">
      <w:pPr>
        <w:ind w:left="709" w:hanging="709"/>
        <w:jc w:val="both"/>
        <w:rPr>
          <w:lang w:val="en-GB"/>
        </w:rPr>
      </w:pPr>
      <w:r w:rsidRPr="00074DA1">
        <w:rPr>
          <w:b/>
          <w:lang w:val="en-GB"/>
        </w:rPr>
        <w:t xml:space="preserve">12 </w:t>
      </w:r>
      <w:r w:rsidR="00CD4C66" w:rsidRPr="00074DA1">
        <w:rPr>
          <w:b/>
          <w:lang w:val="en-GB"/>
        </w:rPr>
        <w:tab/>
      </w:r>
      <w:r w:rsidR="00CD1E37" w:rsidRPr="00074DA1">
        <w:rPr>
          <w:lang w:val="en-GB"/>
        </w:rPr>
        <w:t xml:space="preserve">The exchanged MATERIAL is of experimental nature. The Sender Party gives no warranty </w:t>
      </w:r>
      <w:r w:rsidR="00713617" w:rsidRPr="00074DA1">
        <w:rPr>
          <w:lang w:val="en-GB"/>
        </w:rPr>
        <w:t>as regards</w:t>
      </w:r>
      <w:r w:rsidR="00CD1E37" w:rsidRPr="00074DA1">
        <w:rPr>
          <w:lang w:val="en-GB"/>
        </w:rPr>
        <w:t xml:space="preserve"> its use, effectiveness, non-toxicity or safety for a particular use.</w:t>
      </w:r>
    </w:p>
    <w:p w14:paraId="76867F75" w14:textId="77777777" w:rsidR="00CD1E37" w:rsidRPr="00074DA1" w:rsidRDefault="00CD1E37" w:rsidP="00CD4C66">
      <w:pPr>
        <w:ind w:left="709" w:hanging="709"/>
        <w:jc w:val="both"/>
        <w:rPr>
          <w:lang w:val="en-GB"/>
        </w:rPr>
      </w:pPr>
    </w:p>
    <w:p w14:paraId="20D4AA36" w14:textId="77777777" w:rsidR="00CD1E37" w:rsidRPr="00074DA1" w:rsidRDefault="004C3F2E" w:rsidP="00CD4C66">
      <w:pPr>
        <w:ind w:left="709" w:hanging="709"/>
        <w:jc w:val="both"/>
        <w:rPr>
          <w:lang w:val="en-GB"/>
        </w:rPr>
      </w:pPr>
      <w:r w:rsidRPr="00074DA1">
        <w:rPr>
          <w:b/>
          <w:lang w:val="en-GB"/>
        </w:rPr>
        <w:t xml:space="preserve">13 </w:t>
      </w:r>
      <w:r w:rsidR="00CD4C66" w:rsidRPr="00074DA1">
        <w:rPr>
          <w:b/>
          <w:lang w:val="en-GB"/>
        </w:rPr>
        <w:tab/>
      </w:r>
      <w:r w:rsidR="00CD1E37" w:rsidRPr="00074DA1">
        <w:rPr>
          <w:lang w:val="en-GB"/>
        </w:rPr>
        <w:t xml:space="preserve">In this respect, The Sender Party declines all responsibility for any damages caused by the MATERIAL and INFORMATION, as well as by any use that might be made thereof. </w:t>
      </w:r>
    </w:p>
    <w:p w14:paraId="19929317" w14:textId="77777777" w:rsidR="00130CFC" w:rsidRPr="00074DA1" w:rsidRDefault="00130CFC">
      <w:pPr>
        <w:spacing w:after="200" w:line="276" w:lineRule="auto"/>
        <w:rPr>
          <w:b/>
          <w:lang w:val="en-GB"/>
        </w:rPr>
      </w:pPr>
      <w:r w:rsidRPr="00074DA1">
        <w:rPr>
          <w:b/>
          <w:lang w:val="en-GB"/>
        </w:rPr>
        <w:br w:type="page"/>
      </w:r>
    </w:p>
    <w:p w14:paraId="5A878BF7" w14:textId="4B8E1DC4" w:rsidR="00074DA1" w:rsidRPr="00BE5E29" w:rsidRDefault="00074DA1" w:rsidP="00074DA1">
      <w:pPr>
        <w:pStyle w:val="Titre5"/>
      </w:pPr>
      <w:r>
        <w:lastRenderedPageBreak/>
        <w:t>APPENDIX 5</w:t>
      </w:r>
      <w:r w:rsidRPr="00BE5E29">
        <w:t>: HOSTING</w:t>
      </w:r>
    </w:p>
    <w:p w14:paraId="1D1156E1" w14:textId="77777777" w:rsidR="00074DA1" w:rsidRPr="00CD1581" w:rsidRDefault="00074DA1" w:rsidP="00074DA1">
      <w:pPr>
        <w:rPr>
          <w:b/>
          <w:lang w:val="en-US"/>
        </w:rPr>
      </w:pPr>
    </w:p>
    <w:p w14:paraId="3D3EA88A" w14:textId="77777777" w:rsidR="00074DA1" w:rsidRPr="00CD1581" w:rsidRDefault="00074DA1" w:rsidP="00074DA1">
      <w:pPr>
        <w:jc w:val="center"/>
        <w:rPr>
          <w:b/>
          <w:lang w:val="en-US"/>
        </w:rPr>
      </w:pPr>
    </w:p>
    <w:p w14:paraId="27D495D1" w14:textId="77777777" w:rsidR="00074DA1" w:rsidRPr="00CD1581" w:rsidRDefault="00074DA1" w:rsidP="00074DA1">
      <w:pPr>
        <w:rPr>
          <w:lang w:val="en-US"/>
        </w:rPr>
      </w:pPr>
      <w:r w:rsidRPr="00CD1581">
        <w:rPr>
          <w:lang w:val="en-US"/>
        </w:rPr>
        <w:t xml:space="preserve">Hosting </w:t>
      </w:r>
      <w:proofErr w:type="gramStart"/>
      <w:r w:rsidRPr="00CD1581">
        <w:rPr>
          <w:lang w:val="en-US"/>
        </w:rPr>
        <w:t>of :</w:t>
      </w:r>
      <w:proofErr w:type="gramEnd"/>
    </w:p>
    <w:p w14:paraId="21844B0B" w14:textId="77777777" w:rsidR="00074DA1" w:rsidRPr="00CD1581" w:rsidRDefault="00074DA1" w:rsidP="00074DA1">
      <w:pPr>
        <w:rPr>
          <w:lang w:val="en-US"/>
        </w:rPr>
      </w:pPr>
    </w:p>
    <w:p w14:paraId="6B3FAFD9" w14:textId="77777777" w:rsidR="00074DA1" w:rsidRPr="00CD1581" w:rsidRDefault="00074DA1" w:rsidP="00074DA1">
      <w:pPr>
        <w:rPr>
          <w:color w:val="0070C0"/>
          <w:lang w:val="en-US"/>
        </w:rPr>
      </w:pPr>
      <w:r w:rsidRPr="00CD1581">
        <w:rPr>
          <w:lang w:val="en-US"/>
        </w:rPr>
        <w:t xml:space="preserve">Name – surname </w:t>
      </w:r>
      <w:r w:rsidRPr="00CD1581">
        <w:rPr>
          <w:color w:val="0070C0"/>
          <w:lang w:val="en-US"/>
        </w:rPr>
        <w:t>[Name of the person]</w:t>
      </w:r>
    </w:p>
    <w:p w14:paraId="054A0348" w14:textId="77777777" w:rsidR="00074DA1" w:rsidRPr="00CD1581" w:rsidRDefault="00074DA1" w:rsidP="00074DA1">
      <w:pPr>
        <w:rPr>
          <w:lang w:val="en-US"/>
        </w:rPr>
      </w:pPr>
      <w:r w:rsidRPr="00CD1581">
        <w:rPr>
          <w:lang w:val="en-US"/>
        </w:rPr>
        <w:t xml:space="preserve">Date and place of </w:t>
      </w:r>
      <w:proofErr w:type="gramStart"/>
      <w:r w:rsidRPr="00CD1581">
        <w:rPr>
          <w:lang w:val="en-US"/>
        </w:rPr>
        <w:t>birth :</w:t>
      </w:r>
      <w:proofErr w:type="gramEnd"/>
    </w:p>
    <w:p w14:paraId="036CA6EB" w14:textId="77777777" w:rsidR="00074DA1" w:rsidRPr="00CD1581" w:rsidRDefault="00074DA1" w:rsidP="00074DA1">
      <w:pPr>
        <w:rPr>
          <w:lang w:val="en-US"/>
        </w:rPr>
      </w:pPr>
      <w:r w:rsidRPr="00CD1581">
        <w:rPr>
          <w:lang w:val="en-US"/>
        </w:rPr>
        <w:t>Nationality</w:t>
      </w:r>
    </w:p>
    <w:p w14:paraId="7A4C3CF7" w14:textId="77777777" w:rsidR="00074DA1" w:rsidRPr="00CD1581" w:rsidRDefault="00074DA1" w:rsidP="00074DA1">
      <w:pPr>
        <w:rPr>
          <w:lang w:val="en-US"/>
        </w:rPr>
      </w:pPr>
      <w:r w:rsidRPr="00CD1581">
        <w:rPr>
          <w:lang w:val="en-US"/>
        </w:rPr>
        <w:t>Family situation</w:t>
      </w:r>
    </w:p>
    <w:p w14:paraId="59CBC764" w14:textId="77777777" w:rsidR="00074DA1" w:rsidRPr="00CD1581" w:rsidRDefault="00074DA1" w:rsidP="00074DA1">
      <w:pPr>
        <w:rPr>
          <w:lang w:val="en-US"/>
        </w:rPr>
      </w:pPr>
      <w:r w:rsidRPr="00CD1581">
        <w:rPr>
          <w:lang w:val="en-US"/>
        </w:rPr>
        <w:t>Social security number</w:t>
      </w:r>
    </w:p>
    <w:p w14:paraId="79AD2450" w14:textId="77777777" w:rsidR="00074DA1" w:rsidRPr="00CD1581" w:rsidRDefault="00074DA1" w:rsidP="00074DA1">
      <w:pPr>
        <w:rPr>
          <w:lang w:val="en-US"/>
        </w:rPr>
      </w:pPr>
      <w:r w:rsidRPr="00CD1581">
        <w:rPr>
          <w:lang w:val="en-US"/>
        </w:rPr>
        <w:t>Home address</w:t>
      </w:r>
    </w:p>
    <w:p w14:paraId="0256FADE" w14:textId="77777777" w:rsidR="00074DA1" w:rsidRPr="00CD1581" w:rsidRDefault="00074DA1" w:rsidP="00074DA1">
      <w:pPr>
        <w:rPr>
          <w:lang w:val="en-US"/>
        </w:rPr>
      </w:pPr>
    </w:p>
    <w:p w14:paraId="5DE2B60B" w14:textId="77777777" w:rsidR="00074DA1" w:rsidRPr="00CD1581" w:rsidRDefault="00074DA1" w:rsidP="00074DA1">
      <w:pPr>
        <w:rPr>
          <w:color w:val="0070C0"/>
          <w:lang w:val="en-US"/>
        </w:rPr>
      </w:pPr>
      <w:r w:rsidRPr="00CD1581">
        <w:rPr>
          <w:color w:val="0070C0"/>
          <w:lang w:val="en-US"/>
        </w:rPr>
        <w:t xml:space="preserve">Employee </w:t>
      </w:r>
      <w:proofErr w:type="gramStart"/>
      <w:r w:rsidRPr="00CD1581">
        <w:rPr>
          <w:color w:val="0070C0"/>
          <w:lang w:val="en-US"/>
        </w:rPr>
        <w:t>of :</w:t>
      </w:r>
      <w:proofErr w:type="gramEnd"/>
      <w:r w:rsidRPr="00CD1581">
        <w:rPr>
          <w:color w:val="0070C0"/>
          <w:lang w:val="en-US"/>
        </w:rPr>
        <w:t xml:space="preserve"> [PARTNER]</w:t>
      </w:r>
    </w:p>
    <w:p w14:paraId="5D6EA1F5" w14:textId="77777777" w:rsidR="00074DA1" w:rsidRPr="00CD1581" w:rsidRDefault="00074DA1" w:rsidP="00074DA1">
      <w:pPr>
        <w:rPr>
          <w:color w:val="0070C0"/>
          <w:lang w:val="en-US"/>
        </w:rPr>
      </w:pPr>
      <w:r w:rsidRPr="00CD1581">
        <w:rPr>
          <w:color w:val="0070C0"/>
          <w:lang w:val="en-US"/>
        </w:rPr>
        <w:t xml:space="preserve">SIREN </w:t>
      </w:r>
      <w:proofErr w:type="gramStart"/>
      <w:r w:rsidRPr="00CD1581">
        <w:rPr>
          <w:color w:val="0070C0"/>
          <w:lang w:val="en-US"/>
        </w:rPr>
        <w:t>number :</w:t>
      </w:r>
      <w:proofErr w:type="gramEnd"/>
    </w:p>
    <w:p w14:paraId="78481C4D" w14:textId="77777777" w:rsidR="00074DA1" w:rsidRPr="00CD1581" w:rsidRDefault="00074DA1" w:rsidP="00074DA1">
      <w:pPr>
        <w:rPr>
          <w:lang w:val="en-US"/>
        </w:rPr>
      </w:pPr>
      <w:r w:rsidRPr="00CD1581">
        <w:rPr>
          <w:lang w:val="en-US"/>
        </w:rPr>
        <w:t>As [function with the partner</w:t>
      </w:r>
      <w:proofErr w:type="gramStart"/>
      <w:r w:rsidRPr="00CD1581">
        <w:rPr>
          <w:lang w:val="en-US"/>
        </w:rPr>
        <w:t>] :</w:t>
      </w:r>
      <w:proofErr w:type="gramEnd"/>
    </w:p>
    <w:p w14:paraId="0172B02F" w14:textId="77777777" w:rsidR="00074DA1" w:rsidRPr="00CD1581" w:rsidRDefault="00074DA1" w:rsidP="00074DA1">
      <w:pPr>
        <w:rPr>
          <w:lang w:val="en-US"/>
        </w:rPr>
      </w:pPr>
    </w:p>
    <w:p w14:paraId="27DDB871" w14:textId="77777777" w:rsidR="00074DA1" w:rsidRPr="00CD1581" w:rsidRDefault="00074DA1" w:rsidP="00074DA1">
      <w:pPr>
        <w:rPr>
          <w:lang w:val="en-US"/>
        </w:rPr>
      </w:pPr>
      <w:r w:rsidRPr="00CD1581">
        <w:rPr>
          <w:color w:val="0070C0"/>
          <w:lang w:val="en-US"/>
        </w:rPr>
        <w:t>[</w:t>
      </w:r>
      <w:proofErr w:type="gramStart"/>
      <w:r w:rsidRPr="00CD1581">
        <w:rPr>
          <w:color w:val="0070C0"/>
          <w:lang w:val="en-US"/>
        </w:rPr>
        <w:t>Option :</w:t>
      </w:r>
      <w:proofErr w:type="gramEnd"/>
      <w:r w:rsidRPr="00CD1581">
        <w:rPr>
          <w:color w:val="0070C0"/>
          <w:lang w:val="en-US"/>
        </w:rPr>
        <w:t xml:space="preserve"> </w:t>
      </w:r>
      <w:r w:rsidRPr="00CD1581">
        <w:rPr>
          <w:lang w:val="en-US"/>
        </w:rPr>
        <w:t>hosting is part of a training program :</w:t>
      </w:r>
    </w:p>
    <w:p w14:paraId="7FF997D2" w14:textId="77777777" w:rsidR="00074DA1" w:rsidRPr="00CD1581" w:rsidRDefault="00074DA1" w:rsidP="00074DA1">
      <w:pPr>
        <w:rPr>
          <w:lang w:val="en-US"/>
        </w:rPr>
      </w:pPr>
      <w:r w:rsidRPr="00CD1581">
        <w:rPr>
          <w:lang w:val="en-US"/>
        </w:rPr>
        <w:t>Attended the university/</w:t>
      </w:r>
      <w:proofErr w:type="gramStart"/>
      <w:r w:rsidRPr="00CD1581">
        <w:rPr>
          <w:lang w:val="en-US"/>
        </w:rPr>
        <w:t>school :</w:t>
      </w:r>
      <w:proofErr w:type="gramEnd"/>
    </w:p>
    <w:p w14:paraId="254257A7" w14:textId="77777777" w:rsidR="00074DA1" w:rsidRPr="00CD1581" w:rsidRDefault="00074DA1" w:rsidP="00074DA1">
      <w:pPr>
        <w:rPr>
          <w:lang w:val="en-US"/>
        </w:rPr>
      </w:pPr>
      <w:r w:rsidRPr="00CD1581">
        <w:rPr>
          <w:lang w:val="en-US"/>
        </w:rPr>
        <w:t xml:space="preserve">For diploma </w:t>
      </w:r>
      <w:proofErr w:type="gramStart"/>
      <w:r w:rsidRPr="00CD1581">
        <w:rPr>
          <w:lang w:val="en-US"/>
        </w:rPr>
        <w:t>purpose :</w:t>
      </w:r>
      <w:proofErr w:type="gramEnd"/>
    </w:p>
    <w:p w14:paraId="7D296360" w14:textId="77777777" w:rsidR="00074DA1" w:rsidRPr="00CD1581" w:rsidRDefault="00074DA1" w:rsidP="00074DA1">
      <w:pPr>
        <w:rPr>
          <w:color w:val="0070C0"/>
          <w:lang w:val="en-US"/>
        </w:rPr>
      </w:pPr>
      <w:r w:rsidRPr="00CD1581">
        <w:rPr>
          <w:color w:val="0070C0"/>
          <w:lang w:val="en-US"/>
        </w:rPr>
        <w:t>That covers CIFRE research agreements and others employed doctoral students]</w:t>
      </w:r>
    </w:p>
    <w:p w14:paraId="37D6658B" w14:textId="77777777" w:rsidR="00074DA1" w:rsidRPr="00CD1581" w:rsidRDefault="00074DA1" w:rsidP="00074DA1">
      <w:pPr>
        <w:rPr>
          <w:color w:val="0070C0"/>
          <w:lang w:val="en-US"/>
        </w:rPr>
      </w:pPr>
    </w:p>
    <w:p w14:paraId="37024F27" w14:textId="77777777" w:rsidR="00074DA1" w:rsidRPr="00CD1581" w:rsidRDefault="00074DA1" w:rsidP="00074DA1">
      <w:pPr>
        <w:rPr>
          <w:lang w:val="en-US"/>
        </w:rPr>
      </w:pPr>
      <w:r w:rsidRPr="00CD1581">
        <w:rPr>
          <w:lang w:val="en-US"/>
        </w:rPr>
        <w:t xml:space="preserve">Hosted </w:t>
      </w:r>
      <w:proofErr w:type="gramStart"/>
      <w:r w:rsidRPr="00CD1581">
        <w:rPr>
          <w:lang w:val="en-US"/>
        </w:rPr>
        <w:t>at :</w:t>
      </w:r>
      <w:proofErr w:type="gramEnd"/>
    </w:p>
    <w:p w14:paraId="6EA353D9" w14:textId="77777777" w:rsidR="00074DA1" w:rsidRPr="00CD1581" w:rsidRDefault="00074DA1" w:rsidP="00074DA1">
      <w:pPr>
        <w:rPr>
          <w:color w:val="0070C0"/>
          <w:lang w:val="en-US"/>
        </w:rPr>
      </w:pPr>
      <w:r w:rsidRPr="00CD1581">
        <w:rPr>
          <w:lang w:val="en-US"/>
        </w:rPr>
        <w:t xml:space="preserve">Research unit </w:t>
      </w:r>
      <w:r w:rsidRPr="00CD1581">
        <w:rPr>
          <w:color w:val="0070C0"/>
          <w:lang w:val="en-US"/>
        </w:rPr>
        <w:t>[Number and acronym</w:t>
      </w:r>
      <w:proofErr w:type="gramStart"/>
      <w:r w:rsidRPr="00CD1581">
        <w:rPr>
          <w:color w:val="0070C0"/>
          <w:lang w:val="en-US"/>
        </w:rPr>
        <w:t>] :</w:t>
      </w:r>
      <w:proofErr w:type="gramEnd"/>
    </w:p>
    <w:p w14:paraId="0AD48D05" w14:textId="77777777" w:rsidR="00074DA1" w:rsidRPr="00CD1581" w:rsidRDefault="00074DA1" w:rsidP="00074DA1">
      <w:pPr>
        <w:rPr>
          <w:lang w:val="en-US"/>
        </w:rPr>
      </w:pPr>
      <w:r w:rsidRPr="00CD1581">
        <w:rPr>
          <w:lang w:val="en-US"/>
        </w:rPr>
        <w:t xml:space="preserve">Host unit </w:t>
      </w:r>
      <w:proofErr w:type="gramStart"/>
      <w:r w:rsidRPr="00CD1581">
        <w:rPr>
          <w:lang w:val="en-US"/>
        </w:rPr>
        <w:t>address :</w:t>
      </w:r>
      <w:proofErr w:type="gramEnd"/>
    </w:p>
    <w:p w14:paraId="17329C8F" w14:textId="77777777" w:rsidR="00074DA1" w:rsidRPr="00CD1581" w:rsidRDefault="00074DA1" w:rsidP="00074DA1">
      <w:pPr>
        <w:rPr>
          <w:lang w:val="en-US"/>
        </w:rPr>
      </w:pPr>
      <w:r w:rsidRPr="00CD1581">
        <w:rPr>
          <w:lang w:val="en-US"/>
        </w:rPr>
        <w:t xml:space="preserve">INRAE Research </w:t>
      </w:r>
      <w:proofErr w:type="gramStart"/>
      <w:r w:rsidRPr="00CD1581">
        <w:rPr>
          <w:lang w:val="en-US"/>
        </w:rPr>
        <w:t>center :</w:t>
      </w:r>
      <w:proofErr w:type="gramEnd"/>
    </w:p>
    <w:p w14:paraId="0BACE614" w14:textId="77777777" w:rsidR="00074DA1" w:rsidRPr="00CD1581" w:rsidRDefault="00074DA1" w:rsidP="00074DA1">
      <w:pPr>
        <w:rPr>
          <w:lang w:val="en-US"/>
        </w:rPr>
      </w:pPr>
      <w:r w:rsidRPr="00CD1581">
        <w:rPr>
          <w:lang w:val="en-US"/>
        </w:rPr>
        <w:t xml:space="preserve">INRAE Research pilot department for host </w:t>
      </w:r>
      <w:proofErr w:type="gramStart"/>
      <w:r w:rsidRPr="00CD1581">
        <w:rPr>
          <w:lang w:val="en-US"/>
        </w:rPr>
        <w:t>unit :</w:t>
      </w:r>
      <w:proofErr w:type="gramEnd"/>
    </w:p>
    <w:p w14:paraId="030355BA" w14:textId="77777777" w:rsidR="00074DA1" w:rsidRPr="00BE5E29" w:rsidRDefault="00074DA1" w:rsidP="00074DA1">
      <w:pPr>
        <w:pStyle w:val="Paragraphedeliste"/>
        <w:numPr>
          <w:ilvl w:val="0"/>
          <w:numId w:val="28"/>
        </w:numPr>
        <w:spacing w:before="360" w:after="120" w:line="240" w:lineRule="auto"/>
        <w:ind w:left="357" w:hanging="357"/>
        <w:rPr>
          <w:rFonts w:ascii="Arial Narrow" w:hAnsi="Arial Narrow"/>
          <w:b/>
        </w:rPr>
      </w:pPr>
      <w:r w:rsidRPr="00BE5E29">
        <w:rPr>
          <w:rFonts w:ascii="Arial Narrow" w:hAnsi="Arial Narrow"/>
          <w:b/>
        </w:rPr>
        <w:t>HOSTING SCHEME (ARRANGEMENT)</w:t>
      </w:r>
    </w:p>
    <w:p w14:paraId="31FC667C" w14:textId="77777777" w:rsidR="00074DA1" w:rsidRPr="00CD1581" w:rsidRDefault="00074DA1" w:rsidP="00074DA1">
      <w:pPr>
        <w:pStyle w:val="Paragraphedeliste"/>
        <w:keepNext/>
        <w:numPr>
          <w:ilvl w:val="0"/>
          <w:numId w:val="14"/>
        </w:numPr>
        <w:spacing w:after="120" w:line="240" w:lineRule="auto"/>
        <w:ind w:left="357" w:hanging="357"/>
        <w:jc w:val="both"/>
        <w:rPr>
          <w:rFonts w:ascii="Arial Narrow" w:hAnsi="Arial Narrow" w:cs="Arial"/>
          <w:b/>
        </w:rPr>
      </w:pPr>
      <w:r w:rsidRPr="00CD1581">
        <w:rPr>
          <w:rFonts w:ascii="Arial Narrow" w:hAnsi="Arial Narrow" w:cs="Arial"/>
          <w:b/>
        </w:rPr>
        <w:t xml:space="preserve">Applicable Framework </w:t>
      </w:r>
    </w:p>
    <w:p w14:paraId="3AF47971" w14:textId="77777777" w:rsidR="00074DA1" w:rsidRPr="00CD1581" w:rsidRDefault="00074DA1" w:rsidP="00074DA1">
      <w:pPr>
        <w:jc w:val="both"/>
        <w:rPr>
          <w:lang w:val="en-US"/>
        </w:rPr>
      </w:pPr>
      <w:r w:rsidRPr="00CD1581">
        <w:rPr>
          <w:color w:val="0070C0"/>
          <w:lang w:val="en-US"/>
        </w:rPr>
        <w:t xml:space="preserve"> [Name] </w:t>
      </w:r>
      <w:proofErr w:type="gramStart"/>
      <w:r w:rsidRPr="00CD1581">
        <w:rPr>
          <w:lang w:val="en-US"/>
        </w:rPr>
        <w:t>is authorized</w:t>
      </w:r>
      <w:proofErr w:type="gramEnd"/>
      <w:r w:rsidRPr="00CD1581">
        <w:rPr>
          <w:lang w:val="en-US"/>
        </w:rPr>
        <w:t xml:space="preserve"> to carry out research activities in the Unit, within the field defined in the Contract. </w:t>
      </w:r>
    </w:p>
    <w:p w14:paraId="4FE3BF17" w14:textId="77777777" w:rsidR="00074DA1" w:rsidRPr="00CD1581" w:rsidRDefault="00074DA1" w:rsidP="00074DA1">
      <w:pPr>
        <w:jc w:val="both"/>
        <w:rPr>
          <w:lang w:val="en-US"/>
        </w:rPr>
      </w:pPr>
    </w:p>
    <w:p w14:paraId="6F26A36E" w14:textId="77777777" w:rsidR="00074DA1" w:rsidRPr="00CD1581" w:rsidRDefault="00074DA1" w:rsidP="00074DA1">
      <w:pPr>
        <w:jc w:val="both"/>
        <w:rPr>
          <w:color w:val="0070C0"/>
          <w:lang w:val="en-US"/>
        </w:rPr>
      </w:pPr>
      <w:r w:rsidRPr="00CD1581">
        <w:rPr>
          <w:lang w:val="en-US"/>
        </w:rPr>
        <w:t xml:space="preserve">Within the Unit, </w:t>
      </w:r>
      <w:r w:rsidRPr="00CD1581">
        <w:rPr>
          <w:color w:val="0070C0"/>
          <w:lang w:val="en-US"/>
        </w:rPr>
        <w:t xml:space="preserve">[Name] </w:t>
      </w:r>
      <w:r w:rsidRPr="00CD1581">
        <w:rPr>
          <w:lang w:val="en-US"/>
        </w:rPr>
        <w:t xml:space="preserve">remains under the scientific/technical </w:t>
      </w:r>
      <w:proofErr w:type="spellStart"/>
      <w:r w:rsidRPr="00CD1581">
        <w:rPr>
          <w:lang w:val="en-US"/>
        </w:rPr>
        <w:t>responsability</w:t>
      </w:r>
      <w:proofErr w:type="spellEnd"/>
      <w:r w:rsidRPr="00CD1581">
        <w:rPr>
          <w:lang w:val="en-US"/>
        </w:rPr>
        <w:t xml:space="preserve"> of</w:t>
      </w:r>
      <w:proofErr w:type="gramStart"/>
      <w:r w:rsidRPr="00CD1581">
        <w:rPr>
          <w:lang w:val="en-US"/>
        </w:rPr>
        <w:t>…….,</w:t>
      </w:r>
      <w:proofErr w:type="gramEnd"/>
      <w:r w:rsidRPr="00CD1581">
        <w:rPr>
          <w:lang w:val="en-US"/>
        </w:rPr>
        <w:t xml:space="preserve"> [specify his capacity – if is the scientific referent for the Unit] directly involved in the work and/or scientific supervision for the research work of </w:t>
      </w:r>
      <w:r w:rsidRPr="00CD1581">
        <w:rPr>
          <w:color w:val="0070C0"/>
          <w:lang w:val="en-US"/>
        </w:rPr>
        <w:t>[Name].</w:t>
      </w:r>
    </w:p>
    <w:p w14:paraId="38589724" w14:textId="77777777" w:rsidR="00074DA1" w:rsidRPr="00CD1581" w:rsidRDefault="00074DA1" w:rsidP="00074DA1">
      <w:pPr>
        <w:jc w:val="both"/>
        <w:rPr>
          <w:color w:val="0070C0"/>
          <w:lang w:val="en-US"/>
        </w:rPr>
      </w:pPr>
    </w:p>
    <w:p w14:paraId="39AB1460" w14:textId="77777777" w:rsidR="00074DA1" w:rsidRPr="00CD1581" w:rsidRDefault="00074DA1" w:rsidP="00074DA1">
      <w:pPr>
        <w:jc w:val="both"/>
        <w:rPr>
          <w:lang w:val="en-US"/>
        </w:rPr>
      </w:pPr>
      <w:r w:rsidRPr="00CD1581">
        <w:rPr>
          <w:color w:val="0070C0"/>
          <w:lang w:val="en-US"/>
        </w:rPr>
        <w:t xml:space="preserve">[PARTNER] </w:t>
      </w:r>
      <w:r w:rsidRPr="00CD1581">
        <w:rPr>
          <w:lang w:val="en-US"/>
        </w:rPr>
        <w:t xml:space="preserve">shall ensure towards </w:t>
      </w:r>
      <w:r w:rsidRPr="00CD1581">
        <w:rPr>
          <w:color w:val="0070C0"/>
          <w:lang w:val="en-US"/>
        </w:rPr>
        <w:t xml:space="preserve">[Name] </w:t>
      </w:r>
      <w:r w:rsidRPr="00CD1581">
        <w:rPr>
          <w:lang w:val="en-US"/>
        </w:rPr>
        <w:t>civil, social and fiscal obligations.</w:t>
      </w:r>
    </w:p>
    <w:p w14:paraId="7339679C" w14:textId="77777777" w:rsidR="00074DA1" w:rsidRPr="00CD1581" w:rsidRDefault="00074DA1" w:rsidP="00074DA1">
      <w:pPr>
        <w:jc w:val="both"/>
        <w:rPr>
          <w:lang w:val="en-US"/>
        </w:rPr>
      </w:pPr>
    </w:p>
    <w:p w14:paraId="7C48C979" w14:textId="77777777" w:rsidR="00074DA1" w:rsidRPr="00CD1581" w:rsidRDefault="00074DA1" w:rsidP="00074DA1">
      <w:pPr>
        <w:jc w:val="both"/>
        <w:rPr>
          <w:lang w:val="en-US"/>
        </w:rPr>
      </w:pPr>
      <w:r w:rsidRPr="00CD1581">
        <w:rPr>
          <w:lang w:val="en-US"/>
        </w:rPr>
        <w:t xml:space="preserve">For all formalities related to its hosting, </w:t>
      </w:r>
      <w:r w:rsidRPr="00CD1581">
        <w:rPr>
          <w:color w:val="0070C0"/>
          <w:lang w:val="en-US"/>
        </w:rPr>
        <w:t xml:space="preserve">[Name] </w:t>
      </w:r>
      <w:r w:rsidRPr="00CD1581">
        <w:rPr>
          <w:lang w:val="en-US"/>
        </w:rPr>
        <w:t xml:space="preserve">remains under the authority and supervision of </w:t>
      </w:r>
      <w:r w:rsidRPr="00CD1581">
        <w:rPr>
          <w:color w:val="0070C0"/>
          <w:lang w:val="en-US"/>
        </w:rPr>
        <w:t>[PARTNER].</w:t>
      </w:r>
    </w:p>
    <w:p w14:paraId="0F662643" w14:textId="77777777" w:rsidR="00074DA1" w:rsidRPr="00CD1581" w:rsidRDefault="00074DA1" w:rsidP="00074DA1">
      <w:pPr>
        <w:jc w:val="both"/>
        <w:rPr>
          <w:lang w:val="en-US"/>
        </w:rPr>
      </w:pPr>
      <w:r w:rsidRPr="00CD1581">
        <w:rPr>
          <w:lang w:val="en-US"/>
        </w:rPr>
        <w:t xml:space="preserve">For the </w:t>
      </w:r>
      <w:r w:rsidRPr="00CD1581">
        <w:rPr>
          <w:color w:val="0070C0"/>
          <w:lang w:val="en-US"/>
        </w:rPr>
        <w:t>[PARTNER]</w:t>
      </w:r>
      <w:r w:rsidRPr="00CD1581">
        <w:rPr>
          <w:lang w:val="en-US"/>
        </w:rPr>
        <w:t>, the contact person is…</w:t>
      </w:r>
    </w:p>
    <w:p w14:paraId="5CD6A331" w14:textId="77777777" w:rsidR="00074DA1" w:rsidRPr="00CD1581" w:rsidRDefault="00074DA1" w:rsidP="00074DA1">
      <w:pPr>
        <w:jc w:val="both"/>
        <w:rPr>
          <w:i/>
          <w:lang w:val="en-US"/>
        </w:rPr>
      </w:pPr>
      <w:r w:rsidRPr="00CD1581">
        <w:rPr>
          <w:lang w:val="en-US"/>
        </w:rPr>
        <w:t>[</w:t>
      </w:r>
      <w:r w:rsidRPr="00CD1581">
        <w:rPr>
          <w:i/>
          <w:lang w:val="en-US"/>
        </w:rPr>
        <w:t>It generally involves an administrative contact should a problem arise]</w:t>
      </w:r>
    </w:p>
    <w:p w14:paraId="313F7A40" w14:textId="77777777" w:rsidR="00074DA1" w:rsidRPr="00CD1581" w:rsidRDefault="00074DA1" w:rsidP="00074DA1">
      <w:pPr>
        <w:jc w:val="both"/>
        <w:rPr>
          <w:i/>
          <w:color w:val="0070C0"/>
          <w:lang w:val="en-US"/>
        </w:rPr>
      </w:pPr>
    </w:p>
    <w:p w14:paraId="6B41AEDB" w14:textId="77777777" w:rsidR="00074DA1" w:rsidRPr="00CD1581" w:rsidRDefault="00074DA1" w:rsidP="00074DA1">
      <w:pPr>
        <w:jc w:val="both"/>
        <w:rPr>
          <w:lang w:val="en-US"/>
        </w:rPr>
      </w:pPr>
      <w:r w:rsidRPr="00CD1581">
        <w:rPr>
          <w:lang w:val="en-US"/>
        </w:rPr>
        <w:t>During his/her hosting period</w:t>
      </w:r>
      <w:r w:rsidRPr="00CD1581">
        <w:rPr>
          <w:color w:val="0070C0"/>
          <w:lang w:val="en-US"/>
        </w:rPr>
        <w:t xml:space="preserve">, [PARTNER] </w:t>
      </w:r>
      <w:r w:rsidRPr="00CD1581">
        <w:rPr>
          <w:lang w:val="en-US"/>
        </w:rPr>
        <w:t xml:space="preserve">is committed to ensure that </w:t>
      </w:r>
      <w:r w:rsidRPr="00CD1581">
        <w:rPr>
          <w:color w:val="0070C0"/>
          <w:lang w:val="en-US"/>
        </w:rPr>
        <w:t xml:space="preserve">[Name] </w:t>
      </w:r>
      <w:r w:rsidRPr="00CD1581">
        <w:rPr>
          <w:lang w:val="en-US"/>
        </w:rPr>
        <w:t>continues to enjoy social benefit system and legislation on accidents at work, in accordance with the applicable provisions.</w:t>
      </w:r>
    </w:p>
    <w:p w14:paraId="51DDFDF2" w14:textId="77777777" w:rsidR="00074DA1" w:rsidRPr="00CD1581" w:rsidRDefault="00074DA1" w:rsidP="00074DA1">
      <w:pPr>
        <w:jc w:val="both"/>
        <w:rPr>
          <w:lang w:val="en-US"/>
        </w:rPr>
      </w:pPr>
    </w:p>
    <w:p w14:paraId="4C640674" w14:textId="77777777" w:rsidR="00074DA1" w:rsidRPr="00CD1581" w:rsidRDefault="00074DA1" w:rsidP="00074DA1">
      <w:pPr>
        <w:jc w:val="both"/>
        <w:rPr>
          <w:lang w:val="en-US"/>
        </w:rPr>
      </w:pPr>
      <w:r w:rsidRPr="00CD1581">
        <w:rPr>
          <w:lang w:val="en-US"/>
        </w:rPr>
        <w:t xml:space="preserve">With regard to security of </w:t>
      </w:r>
      <w:proofErr w:type="gramStart"/>
      <w:r w:rsidRPr="00CD1581">
        <w:rPr>
          <w:lang w:val="en-US"/>
        </w:rPr>
        <w:t>assets</w:t>
      </w:r>
      <w:r w:rsidRPr="00CD1581">
        <w:rPr>
          <w:color w:val="FF0000"/>
          <w:lang w:val="en-US"/>
        </w:rPr>
        <w:t> </w:t>
      </w:r>
      <w:r w:rsidRPr="00CD1581">
        <w:rPr>
          <w:lang w:val="en-US"/>
        </w:rPr>
        <w:t>,</w:t>
      </w:r>
      <w:proofErr w:type="gramEnd"/>
      <w:r w:rsidRPr="00CD1581">
        <w:rPr>
          <w:lang w:val="en-US"/>
        </w:rPr>
        <w:t xml:space="preserve"> environment, persons and </w:t>
      </w:r>
      <w:proofErr w:type="spellStart"/>
      <w:r w:rsidRPr="00CD1581">
        <w:rPr>
          <w:lang w:val="en-US"/>
        </w:rPr>
        <w:t>informations</w:t>
      </w:r>
      <w:proofErr w:type="spellEnd"/>
      <w:r w:rsidRPr="00CD1581">
        <w:rPr>
          <w:lang w:val="en-US"/>
        </w:rPr>
        <w:t xml:space="preserve">, </w:t>
      </w:r>
      <w:r w:rsidRPr="00CD1581">
        <w:rPr>
          <w:color w:val="0070C0"/>
          <w:lang w:val="en-US"/>
        </w:rPr>
        <w:t xml:space="preserve">[Name] </w:t>
      </w:r>
      <w:r w:rsidRPr="00CD1581">
        <w:rPr>
          <w:lang w:val="en-US"/>
        </w:rPr>
        <w:t>is under the authority of the Director of INRAE hosting unit.</w:t>
      </w:r>
    </w:p>
    <w:p w14:paraId="34586C4E" w14:textId="77777777" w:rsidR="00074DA1" w:rsidRPr="00CD1581" w:rsidRDefault="00074DA1" w:rsidP="00074DA1">
      <w:pPr>
        <w:jc w:val="both"/>
        <w:rPr>
          <w:lang w:val="en-US"/>
        </w:rPr>
      </w:pPr>
    </w:p>
    <w:p w14:paraId="3F3FAFD9" w14:textId="77777777" w:rsidR="00074DA1" w:rsidRPr="00CD1581" w:rsidRDefault="00074DA1" w:rsidP="00074DA1">
      <w:pPr>
        <w:jc w:val="both"/>
        <w:rPr>
          <w:color w:val="0070C0"/>
          <w:lang w:val="en-US"/>
        </w:rPr>
      </w:pPr>
      <w:r w:rsidRPr="00CD1581">
        <w:rPr>
          <w:lang w:val="en-US"/>
        </w:rPr>
        <w:t xml:space="preserve">Except for gross negligence, no action, of any nature whatsoever, shall be made against INRAE or one of its agents </w:t>
      </w:r>
      <w:proofErr w:type="gramStart"/>
      <w:r w:rsidRPr="00CD1581">
        <w:rPr>
          <w:lang w:val="en-US"/>
        </w:rPr>
        <w:t xml:space="preserve">both by </w:t>
      </w:r>
      <w:r w:rsidRPr="00CD1581">
        <w:rPr>
          <w:color w:val="0070C0"/>
          <w:lang w:val="en-US"/>
        </w:rPr>
        <w:t xml:space="preserve">[Name] </w:t>
      </w:r>
      <w:r w:rsidRPr="00CD1581">
        <w:rPr>
          <w:lang w:val="en-US"/>
        </w:rPr>
        <w:t>or</w:t>
      </w:r>
      <w:r w:rsidRPr="00CD1581">
        <w:rPr>
          <w:color w:val="0070C0"/>
          <w:lang w:val="en-US"/>
        </w:rPr>
        <w:t xml:space="preserve"> [</w:t>
      </w:r>
      <w:proofErr w:type="gramEnd"/>
      <w:r w:rsidRPr="00CD1581">
        <w:rPr>
          <w:color w:val="0070C0"/>
          <w:lang w:val="en-US"/>
        </w:rPr>
        <w:t>PARTNER].</w:t>
      </w:r>
    </w:p>
    <w:p w14:paraId="0949E490" w14:textId="77777777" w:rsidR="00074DA1" w:rsidRPr="00CD1581" w:rsidRDefault="00074DA1" w:rsidP="00074DA1">
      <w:pPr>
        <w:jc w:val="both"/>
        <w:rPr>
          <w:color w:val="0070C0"/>
          <w:lang w:val="en-US"/>
        </w:rPr>
      </w:pPr>
    </w:p>
    <w:p w14:paraId="72D21BC9" w14:textId="77777777" w:rsidR="00074DA1" w:rsidRPr="00CD1581" w:rsidRDefault="00074DA1" w:rsidP="00074DA1">
      <w:pPr>
        <w:rPr>
          <w:color w:val="0070C0"/>
          <w:lang w:val="en-US"/>
        </w:rPr>
      </w:pPr>
    </w:p>
    <w:p w14:paraId="0180E60F" w14:textId="77777777" w:rsidR="00074DA1" w:rsidRPr="00BE5E29" w:rsidRDefault="00074DA1" w:rsidP="00074DA1">
      <w:pPr>
        <w:pStyle w:val="Paragraphedeliste"/>
        <w:keepNext/>
        <w:numPr>
          <w:ilvl w:val="0"/>
          <w:numId w:val="14"/>
        </w:numPr>
        <w:spacing w:after="120" w:line="240" w:lineRule="auto"/>
        <w:ind w:left="357" w:hanging="357"/>
        <w:jc w:val="both"/>
        <w:rPr>
          <w:rFonts w:ascii="Arial Narrow" w:hAnsi="Arial Narrow" w:cs="Arial"/>
          <w:b/>
        </w:rPr>
      </w:pPr>
      <w:r w:rsidRPr="00BE5E29">
        <w:rPr>
          <w:rFonts w:ascii="Arial Narrow" w:hAnsi="Arial Narrow" w:cs="Arial"/>
          <w:b/>
        </w:rPr>
        <w:t xml:space="preserve">Duration of </w:t>
      </w:r>
      <w:proofErr w:type="spellStart"/>
      <w:r w:rsidRPr="00BE5E29">
        <w:rPr>
          <w:rFonts w:ascii="Arial Narrow" w:hAnsi="Arial Narrow" w:cs="Arial"/>
          <w:b/>
        </w:rPr>
        <w:t>hosting</w:t>
      </w:r>
      <w:proofErr w:type="spellEnd"/>
      <w:r w:rsidRPr="00BE5E29">
        <w:rPr>
          <w:rFonts w:ascii="Arial Narrow" w:hAnsi="Arial Narrow" w:cs="Arial"/>
          <w:b/>
        </w:rPr>
        <w:t xml:space="preserve"> </w:t>
      </w:r>
      <w:proofErr w:type="spellStart"/>
      <w:r w:rsidRPr="00BE5E29">
        <w:rPr>
          <w:rFonts w:ascii="Arial Narrow" w:hAnsi="Arial Narrow" w:cs="Arial"/>
          <w:b/>
        </w:rPr>
        <w:t>period</w:t>
      </w:r>
      <w:proofErr w:type="spellEnd"/>
      <w:r w:rsidRPr="00BE5E29">
        <w:rPr>
          <w:rFonts w:ascii="Arial Narrow" w:hAnsi="Arial Narrow" w:cs="Arial"/>
          <w:b/>
        </w:rPr>
        <w:t xml:space="preserve"> at INRAE</w:t>
      </w:r>
    </w:p>
    <w:p w14:paraId="490680A0" w14:textId="77777777" w:rsidR="00074DA1" w:rsidRPr="00CD1581" w:rsidRDefault="00074DA1" w:rsidP="00074DA1">
      <w:pPr>
        <w:jc w:val="both"/>
        <w:rPr>
          <w:b/>
          <w:bCs/>
          <w:lang w:val="en-US"/>
        </w:rPr>
      </w:pPr>
      <w:r w:rsidRPr="00CD1581">
        <w:rPr>
          <w:bCs/>
          <w:lang w:val="en-US"/>
        </w:rPr>
        <w:t>This Contract shall have a duration of...as from….until…, and maybe extended by an amendment to the Contract</w:t>
      </w:r>
      <w:r w:rsidRPr="00CD1581">
        <w:rPr>
          <w:lang w:val="en-US"/>
        </w:rPr>
        <w:t xml:space="preserve"> </w:t>
      </w:r>
      <w:r w:rsidRPr="00CD1581">
        <w:rPr>
          <w:bCs/>
          <w:lang w:val="en-US"/>
        </w:rPr>
        <w:t>following agreement between the Parties</w:t>
      </w:r>
      <w:r w:rsidRPr="00CD1581">
        <w:rPr>
          <w:b/>
          <w:bCs/>
          <w:lang w:val="en-US"/>
        </w:rPr>
        <w:t>.</w:t>
      </w:r>
    </w:p>
    <w:p w14:paraId="1981564A" w14:textId="77777777" w:rsidR="00074DA1" w:rsidRPr="00CD1581" w:rsidRDefault="00074DA1" w:rsidP="00074DA1">
      <w:pPr>
        <w:rPr>
          <w:bCs/>
          <w:lang w:val="en-US"/>
        </w:rPr>
      </w:pPr>
      <w:r w:rsidRPr="00CD1581">
        <w:rPr>
          <w:bCs/>
          <w:lang w:val="en-US"/>
        </w:rPr>
        <w:lastRenderedPageBreak/>
        <w:t>However, the Parties agree that host may not exceed the Contract duration.</w:t>
      </w:r>
    </w:p>
    <w:p w14:paraId="11D823DC" w14:textId="77777777" w:rsidR="00074DA1" w:rsidRPr="00CD1581" w:rsidRDefault="00074DA1" w:rsidP="00074DA1">
      <w:pPr>
        <w:rPr>
          <w:bCs/>
          <w:lang w:val="en-US"/>
        </w:rPr>
      </w:pPr>
    </w:p>
    <w:p w14:paraId="2BE473A2" w14:textId="77777777" w:rsidR="00074DA1" w:rsidRPr="00BE5E29" w:rsidRDefault="00074DA1" w:rsidP="00074DA1">
      <w:pPr>
        <w:pStyle w:val="Paragraphedeliste"/>
        <w:keepNext/>
        <w:numPr>
          <w:ilvl w:val="0"/>
          <w:numId w:val="14"/>
        </w:numPr>
        <w:spacing w:after="120" w:line="240" w:lineRule="auto"/>
        <w:ind w:left="357" w:hanging="357"/>
        <w:jc w:val="both"/>
        <w:rPr>
          <w:rFonts w:ascii="Arial Narrow" w:hAnsi="Arial Narrow" w:cs="Arial"/>
          <w:b/>
        </w:rPr>
      </w:pPr>
      <w:proofErr w:type="spellStart"/>
      <w:r w:rsidRPr="00BE5E29">
        <w:rPr>
          <w:rFonts w:ascii="Arial Narrow" w:hAnsi="Arial Narrow" w:cs="Arial"/>
          <w:b/>
        </w:rPr>
        <w:t>Regulations</w:t>
      </w:r>
      <w:proofErr w:type="spellEnd"/>
      <w:r w:rsidRPr="00BE5E29">
        <w:rPr>
          <w:rFonts w:ascii="Arial Narrow" w:hAnsi="Arial Narrow" w:cs="Arial"/>
          <w:b/>
        </w:rPr>
        <w:t xml:space="preserve"> and discipline</w:t>
      </w:r>
    </w:p>
    <w:p w14:paraId="7634D6FB" w14:textId="77777777" w:rsidR="00074DA1" w:rsidRPr="00CD1581" w:rsidRDefault="00074DA1" w:rsidP="00074DA1">
      <w:pPr>
        <w:spacing w:after="160" w:line="259" w:lineRule="auto"/>
        <w:jc w:val="both"/>
        <w:rPr>
          <w:bCs/>
          <w:color w:val="0070C0"/>
          <w:lang w:val="en-US"/>
        </w:rPr>
      </w:pPr>
      <w:r w:rsidRPr="00CD1581">
        <w:rPr>
          <w:bCs/>
          <w:lang w:val="en-US"/>
        </w:rPr>
        <w:t xml:space="preserve">As from </w:t>
      </w:r>
      <w:proofErr w:type="spellStart"/>
      <w:r w:rsidRPr="00CD1581">
        <w:rPr>
          <w:bCs/>
          <w:lang w:val="en-US"/>
        </w:rPr>
        <w:t>it’shosting</w:t>
      </w:r>
      <w:proofErr w:type="spellEnd"/>
      <w:r w:rsidRPr="00CD1581">
        <w:rPr>
          <w:bCs/>
          <w:lang w:val="en-US"/>
        </w:rPr>
        <w:t xml:space="preserve"> date, </w:t>
      </w:r>
      <w:r w:rsidRPr="00CD1581">
        <w:rPr>
          <w:bCs/>
          <w:color w:val="0070C0"/>
          <w:lang w:val="en-US"/>
        </w:rPr>
        <w:t xml:space="preserve">[Name] </w:t>
      </w:r>
      <w:r w:rsidRPr="00CD1581">
        <w:rPr>
          <w:bCs/>
          <w:lang w:val="en-US"/>
        </w:rPr>
        <w:t xml:space="preserve">is subject to INRAE’s own regulations, in respect to conditions of work and general discipline, and to obligations imposed to INRAE and its agents in activities regulated particularly in the context of </w:t>
      </w:r>
      <w:proofErr w:type="spellStart"/>
      <w:r w:rsidRPr="00CD1581">
        <w:rPr>
          <w:bCs/>
          <w:lang w:val="en-US"/>
        </w:rPr>
        <w:t>biosecurityand</w:t>
      </w:r>
      <w:proofErr w:type="spellEnd"/>
      <w:r w:rsidRPr="00CD1581">
        <w:rPr>
          <w:bCs/>
          <w:lang w:val="en-US"/>
        </w:rPr>
        <w:t xml:space="preserve"> access to computing resources. Failure to comply with these regulations may lead INRAE to terminate the hosting of </w:t>
      </w:r>
      <w:r w:rsidRPr="00CD1581">
        <w:rPr>
          <w:bCs/>
          <w:color w:val="0070C0"/>
          <w:lang w:val="en-US"/>
        </w:rPr>
        <w:t>[Name].</w:t>
      </w:r>
    </w:p>
    <w:p w14:paraId="64283FCF" w14:textId="77777777" w:rsidR="00074DA1" w:rsidRPr="00CD1581" w:rsidRDefault="00074DA1" w:rsidP="00074DA1">
      <w:pPr>
        <w:spacing w:after="160" w:line="259" w:lineRule="auto"/>
        <w:jc w:val="both"/>
        <w:rPr>
          <w:bCs/>
          <w:color w:val="0070C0"/>
          <w:lang w:val="en-US"/>
        </w:rPr>
      </w:pPr>
      <w:r w:rsidRPr="00CD1581">
        <w:rPr>
          <w:bCs/>
          <w:lang w:val="en-US"/>
        </w:rPr>
        <w:t xml:space="preserve">However, as the employer, </w:t>
      </w:r>
      <w:r w:rsidRPr="00CD1581">
        <w:rPr>
          <w:bCs/>
          <w:color w:val="0070C0"/>
          <w:lang w:val="en-US"/>
        </w:rPr>
        <w:t xml:space="preserve">[PARTNER] </w:t>
      </w:r>
      <w:r w:rsidRPr="00CD1581">
        <w:rPr>
          <w:bCs/>
          <w:lang w:val="en-US"/>
        </w:rPr>
        <w:t>remains</w:t>
      </w:r>
      <w:r w:rsidRPr="00CD1581">
        <w:rPr>
          <w:bCs/>
          <w:color w:val="0070C0"/>
          <w:lang w:val="en-US"/>
        </w:rPr>
        <w:t xml:space="preserve"> </w:t>
      </w:r>
      <w:r w:rsidRPr="00CD1581">
        <w:rPr>
          <w:bCs/>
          <w:lang w:val="en-US"/>
        </w:rPr>
        <w:t xml:space="preserve">the sole owner of disciplinary authority over </w:t>
      </w:r>
      <w:r w:rsidRPr="00CD1581">
        <w:rPr>
          <w:bCs/>
          <w:color w:val="0070C0"/>
          <w:lang w:val="en-US"/>
        </w:rPr>
        <w:t>[Name].</w:t>
      </w:r>
    </w:p>
    <w:p w14:paraId="7724E64D" w14:textId="77777777" w:rsidR="00074DA1" w:rsidRPr="00CD1581" w:rsidRDefault="00074DA1" w:rsidP="00074DA1">
      <w:pPr>
        <w:jc w:val="both"/>
        <w:outlineLvl w:val="2"/>
        <w:rPr>
          <w:lang w:val="en-US"/>
        </w:rPr>
      </w:pPr>
      <w:r w:rsidRPr="00CD1581">
        <w:rPr>
          <w:color w:val="0070C0"/>
          <w:lang w:val="en-US"/>
        </w:rPr>
        <w:t xml:space="preserve">[Name] </w:t>
      </w:r>
      <w:r w:rsidRPr="00CD1581">
        <w:rPr>
          <w:lang w:val="en-US"/>
        </w:rPr>
        <w:t>and</w:t>
      </w:r>
      <w:r w:rsidRPr="00CD1581">
        <w:rPr>
          <w:color w:val="0070C0"/>
          <w:lang w:val="en-US"/>
        </w:rPr>
        <w:t xml:space="preserve"> [PARTNER] </w:t>
      </w:r>
      <w:r w:rsidRPr="00CD1581">
        <w:rPr>
          <w:lang w:val="en-US"/>
        </w:rPr>
        <w:t xml:space="preserve">undertake not to use means and resources from INRAE, </w:t>
      </w:r>
      <w:proofErr w:type="spellStart"/>
      <w:r w:rsidRPr="00CD1581">
        <w:rPr>
          <w:lang w:val="en-US"/>
        </w:rPr>
        <w:t>informations</w:t>
      </w:r>
      <w:proofErr w:type="spellEnd"/>
      <w:r w:rsidRPr="00CD1581">
        <w:rPr>
          <w:lang w:val="en-US"/>
        </w:rPr>
        <w:t xml:space="preserve"> made available to them, even </w:t>
      </w:r>
      <w:r w:rsidRPr="00CD1581">
        <w:rPr>
          <w:bCs/>
          <w:lang w:val="en-US"/>
        </w:rPr>
        <w:t xml:space="preserve">fortuitously, for any purpose other than that granted to </w:t>
      </w:r>
      <w:r w:rsidRPr="00CD1581">
        <w:rPr>
          <w:bCs/>
          <w:color w:val="0070C0"/>
          <w:lang w:val="en-US"/>
        </w:rPr>
        <w:t>[Name] in this hosting agreement.</w:t>
      </w:r>
      <w:r w:rsidRPr="00CD1581">
        <w:rPr>
          <w:lang w:val="en-US"/>
        </w:rPr>
        <w:t>.</w:t>
      </w:r>
    </w:p>
    <w:p w14:paraId="5DA40CB6" w14:textId="77777777" w:rsidR="00074DA1" w:rsidRPr="00CD1581" w:rsidRDefault="00074DA1" w:rsidP="00074DA1">
      <w:pPr>
        <w:rPr>
          <w:b/>
          <w:bCs/>
          <w:lang w:val="en-US"/>
        </w:rPr>
      </w:pPr>
    </w:p>
    <w:p w14:paraId="79887BF4" w14:textId="77777777" w:rsidR="00074DA1" w:rsidRPr="00BE5E29" w:rsidRDefault="00074DA1" w:rsidP="00074DA1">
      <w:pPr>
        <w:pStyle w:val="Paragraphedeliste"/>
        <w:keepNext/>
        <w:numPr>
          <w:ilvl w:val="0"/>
          <w:numId w:val="14"/>
        </w:numPr>
        <w:spacing w:after="120" w:line="240" w:lineRule="auto"/>
        <w:ind w:left="357" w:hanging="357"/>
        <w:jc w:val="both"/>
        <w:rPr>
          <w:rFonts w:ascii="Arial Narrow" w:hAnsi="Arial Narrow" w:cs="Arial"/>
          <w:b/>
        </w:rPr>
      </w:pPr>
      <w:proofErr w:type="spellStart"/>
      <w:r w:rsidRPr="00BE5E29">
        <w:rPr>
          <w:rFonts w:ascii="Arial Narrow" w:hAnsi="Arial Narrow" w:cs="Arial"/>
          <w:b/>
        </w:rPr>
        <w:t>Health</w:t>
      </w:r>
      <w:proofErr w:type="spellEnd"/>
      <w:r w:rsidRPr="00BE5E29">
        <w:rPr>
          <w:rFonts w:ascii="Arial Narrow" w:hAnsi="Arial Narrow" w:cs="Arial"/>
          <w:b/>
        </w:rPr>
        <w:t xml:space="preserve"> and </w:t>
      </w:r>
      <w:proofErr w:type="spellStart"/>
      <w:r w:rsidRPr="00BE5E29">
        <w:rPr>
          <w:rFonts w:ascii="Arial Narrow" w:hAnsi="Arial Narrow" w:cs="Arial"/>
          <w:b/>
        </w:rPr>
        <w:t>security</w:t>
      </w:r>
      <w:proofErr w:type="spellEnd"/>
    </w:p>
    <w:p w14:paraId="040837AE" w14:textId="77777777" w:rsidR="00074DA1" w:rsidRPr="00CD1581" w:rsidRDefault="00074DA1" w:rsidP="00074DA1">
      <w:pPr>
        <w:jc w:val="both"/>
        <w:outlineLvl w:val="2"/>
        <w:rPr>
          <w:lang w:val="en-US"/>
        </w:rPr>
      </w:pPr>
      <w:r w:rsidRPr="00CD1581">
        <w:rPr>
          <w:lang w:val="en-US"/>
        </w:rPr>
        <w:t>Regulations on health and security are the responsibility of INRAE.</w:t>
      </w:r>
    </w:p>
    <w:p w14:paraId="4A4CC163" w14:textId="77777777" w:rsidR="00074DA1" w:rsidRPr="00CD1581" w:rsidRDefault="00074DA1" w:rsidP="00074DA1">
      <w:pPr>
        <w:jc w:val="both"/>
        <w:outlineLvl w:val="2"/>
        <w:rPr>
          <w:lang w:val="en-US"/>
        </w:rPr>
      </w:pPr>
      <w:r w:rsidRPr="00CD1581">
        <w:rPr>
          <w:lang w:val="en-US"/>
        </w:rPr>
        <w:t xml:space="preserve">Thus, if </w:t>
      </w:r>
      <w:r w:rsidRPr="00CD1581">
        <w:rPr>
          <w:color w:val="0070C0"/>
          <w:lang w:val="en-US"/>
        </w:rPr>
        <w:t xml:space="preserve">[Name] </w:t>
      </w:r>
      <w:r w:rsidRPr="00CD1581">
        <w:rPr>
          <w:lang w:val="en-US"/>
        </w:rPr>
        <w:t>uses the resources placed at her/his disposal, and is under INRAE’s responsibility and his employer subordination</w:t>
      </w:r>
      <w:r w:rsidRPr="00CD1581">
        <w:rPr>
          <w:bCs/>
          <w:lang w:val="en-US"/>
        </w:rPr>
        <w:t xml:space="preserve">, </w:t>
      </w:r>
      <w:r w:rsidRPr="00CD1581">
        <w:rPr>
          <w:bCs/>
          <w:color w:val="0070C0"/>
          <w:lang w:val="en-US"/>
        </w:rPr>
        <w:t xml:space="preserve">[Name] </w:t>
      </w:r>
      <w:r w:rsidRPr="00CD1581">
        <w:rPr>
          <w:bCs/>
          <w:lang w:val="en-US"/>
        </w:rPr>
        <w:t>shall use the resources in accordance with</w:t>
      </w:r>
      <w:r w:rsidRPr="00CD1581">
        <w:rPr>
          <w:lang w:val="en-US"/>
        </w:rPr>
        <w:t xml:space="preserve"> applicable instructions.</w:t>
      </w:r>
    </w:p>
    <w:p w14:paraId="7DA3CF20" w14:textId="77777777" w:rsidR="00074DA1" w:rsidRPr="00CD1581" w:rsidRDefault="00074DA1" w:rsidP="00074DA1">
      <w:pPr>
        <w:jc w:val="both"/>
        <w:outlineLvl w:val="2"/>
        <w:rPr>
          <w:lang w:val="en-US"/>
        </w:rPr>
      </w:pPr>
    </w:p>
    <w:p w14:paraId="104DE880" w14:textId="77777777" w:rsidR="00074DA1" w:rsidRPr="00CD1581" w:rsidRDefault="00074DA1" w:rsidP="00074DA1">
      <w:pPr>
        <w:jc w:val="both"/>
        <w:outlineLvl w:val="2"/>
        <w:rPr>
          <w:lang w:val="en-US"/>
        </w:rPr>
      </w:pPr>
      <w:r w:rsidRPr="00CD1581">
        <w:rPr>
          <w:lang w:val="en-US"/>
        </w:rPr>
        <w:t xml:space="preserve">Moreover, in case of a specific risk, </w:t>
      </w:r>
      <w:r w:rsidRPr="00CD1581">
        <w:rPr>
          <w:color w:val="0070C0"/>
          <w:lang w:val="en-US"/>
        </w:rPr>
        <w:t xml:space="preserve">[PARTNER] </w:t>
      </w:r>
      <w:r w:rsidRPr="00CD1581">
        <w:rPr>
          <w:lang w:val="en-US"/>
        </w:rPr>
        <w:t xml:space="preserve">undertakes to take all necessary measures in </w:t>
      </w:r>
      <w:proofErr w:type="spellStart"/>
      <w:r w:rsidRPr="00CD1581">
        <w:rPr>
          <w:lang w:val="en-US"/>
        </w:rPr>
        <w:t>favour</w:t>
      </w:r>
      <w:proofErr w:type="spellEnd"/>
      <w:r w:rsidRPr="00CD1581">
        <w:rPr>
          <w:lang w:val="en-US"/>
        </w:rPr>
        <w:t xml:space="preserve"> of </w:t>
      </w:r>
      <w:r w:rsidRPr="00CD1581">
        <w:rPr>
          <w:color w:val="0070C0"/>
          <w:lang w:val="en-US"/>
        </w:rPr>
        <w:t xml:space="preserve">[Name]. </w:t>
      </w:r>
      <w:r w:rsidRPr="00CD1581">
        <w:rPr>
          <w:lang w:val="en-US"/>
        </w:rPr>
        <w:t xml:space="preserve">For that purpose and subject to prior approval between </w:t>
      </w:r>
      <w:r w:rsidRPr="00CD1581">
        <w:rPr>
          <w:color w:val="0070C0"/>
          <w:lang w:val="en-US"/>
        </w:rPr>
        <w:t xml:space="preserve">[PARTNER] </w:t>
      </w:r>
      <w:r w:rsidRPr="00CD1581">
        <w:rPr>
          <w:lang w:val="en-US"/>
        </w:rPr>
        <w:t xml:space="preserve">and INRAE, </w:t>
      </w:r>
      <w:r w:rsidRPr="00CD1581">
        <w:rPr>
          <w:color w:val="0070C0"/>
          <w:lang w:val="en-US"/>
        </w:rPr>
        <w:t xml:space="preserve">[PARTNER] </w:t>
      </w:r>
      <w:r w:rsidRPr="00CD1581">
        <w:rPr>
          <w:lang w:val="en-US"/>
        </w:rPr>
        <w:t>can require INRAE to take the necessary measures.</w:t>
      </w:r>
    </w:p>
    <w:p w14:paraId="17DD434E" w14:textId="77777777" w:rsidR="00074DA1" w:rsidRPr="00CD1581" w:rsidRDefault="00074DA1" w:rsidP="00074DA1">
      <w:pPr>
        <w:pStyle w:val="Titre3"/>
        <w:ind w:left="0"/>
        <w:rPr>
          <w:b/>
          <w:bCs w:val="0"/>
          <w:szCs w:val="22"/>
          <w:lang w:val="en-US"/>
        </w:rPr>
      </w:pPr>
    </w:p>
    <w:p w14:paraId="1E6BC1C8" w14:textId="77777777" w:rsidR="00074DA1" w:rsidRPr="00BE5E29" w:rsidRDefault="00074DA1" w:rsidP="00074DA1">
      <w:pPr>
        <w:pStyle w:val="Paragraphedeliste"/>
        <w:keepNext/>
        <w:numPr>
          <w:ilvl w:val="0"/>
          <w:numId w:val="14"/>
        </w:numPr>
        <w:spacing w:after="120" w:line="240" w:lineRule="auto"/>
        <w:ind w:left="357" w:hanging="357"/>
        <w:jc w:val="both"/>
        <w:rPr>
          <w:rFonts w:ascii="Arial Narrow" w:hAnsi="Arial Narrow" w:cs="Arial"/>
          <w:b/>
        </w:rPr>
      </w:pPr>
      <w:proofErr w:type="spellStart"/>
      <w:r w:rsidRPr="00BE5E29">
        <w:rPr>
          <w:rFonts w:ascii="Arial Narrow" w:hAnsi="Arial Narrow" w:cs="Arial"/>
          <w:b/>
        </w:rPr>
        <w:t>Attendance</w:t>
      </w:r>
      <w:proofErr w:type="spellEnd"/>
    </w:p>
    <w:p w14:paraId="26F5E335" w14:textId="77777777" w:rsidR="00074DA1" w:rsidRPr="00CD1581" w:rsidRDefault="00074DA1" w:rsidP="00074DA1">
      <w:pPr>
        <w:jc w:val="both"/>
        <w:outlineLvl w:val="2"/>
        <w:rPr>
          <w:color w:val="0070C0"/>
          <w:lang w:val="en-US"/>
        </w:rPr>
      </w:pPr>
      <w:r w:rsidRPr="00CD1581">
        <w:rPr>
          <w:color w:val="0070C0"/>
          <w:lang w:val="en-US"/>
        </w:rPr>
        <w:t xml:space="preserve"> [Name] </w:t>
      </w:r>
      <w:r w:rsidRPr="00CD1581">
        <w:rPr>
          <w:lang w:val="en-US"/>
        </w:rPr>
        <w:t>is subject to INRAE’s work schedules.</w:t>
      </w:r>
    </w:p>
    <w:p w14:paraId="421A4205" w14:textId="77777777" w:rsidR="00074DA1" w:rsidRPr="00CD1581" w:rsidRDefault="00074DA1" w:rsidP="00074DA1">
      <w:pPr>
        <w:jc w:val="both"/>
        <w:outlineLvl w:val="2"/>
        <w:rPr>
          <w:lang w:val="en-US"/>
        </w:rPr>
      </w:pPr>
      <w:r w:rsidRPr="00CD1581">
        <w:rPr>
          <w:lang w:val="en-US"/>
        </w:rPr>
        <w:t xml:space="preserve">The Director of hosting INRAE Unit sets the work schedules and is informed of his/her absences by the </w:t>
      </w:r>
      <w:r w:rsidRPr="00CD1581">
        <w:rPr>
          <w:color w:val="0070C0"/>
          <w:lang w:val="en-US"/>
        </w:rPr>
        <w:t xml:space="preserve">[PARTNER] </w:t>
      </w:r>
      <w:r w:rsidRPr="00CD1581">
        <w:rPr>
          <w:lang w:val="en-US"/>
        </w:rPr>
        <w:t>as soon as possible.</w:t>
      </w:r>
    </w:p>
    <w:p w14:paraId="04638486" w14:textId="77777777" w:rsidR="00074DA1" w:rsidRPr="00CD1581" w:rsidRDefault="00074DA1" w:rsidP="00074DA1">
      <w:pPr>
        <w:jc w:val="both"/>
        <w:outlineLvl w:val="2"/>
        <w:rPr>
          <w:lang w:val="en-US"/>
        </w:rPr>
      </w:pPr>
    </w:p>
    <w:p w14:paraId="78DFBFD3" w14:textId="77777777" w:rsidR="00074DA1" w:rsidRPr="00BE5E29" w:rsidRDefault="00074DA1" w:rsidP="00074DA1">
      <w:pPr>
        <w:pStyle w:val="Paragraphedeliste"/>
        <w:keepNext/>
        <w:numPr>
          <w:ilvl w:val="0"/>
          <w:numId w:val="14"/>
        </w:numPr>
        <w:spacing w:after="120" w:line="240" w:lineRule="auto"/>
        <w:ind w:left="357" w:hanging="357"/>
        <w:jc w:val="both"/>
        <w:rPr>
          <w:rFonts w:ascii="Arial Narrow" w:hAnsi="Arial Narrow" w:cs="Arial"/>
          <w:b/>
        </w:rPr>
      </w:pPr>
      <w:proofErr w:type="spellStart"/>
      <w:r w:rsidRPr="00BE5E29">
        <w:rPr>
          <w:rFonts w:ascii="Arial Narrow" w:hAnsi="Arial Narrow" w:cs="Arial"/>
          <w:b/>
        </w:rPr>
        <w:t>Travel</w:t>
      </w:r>
      <w:proofErr w:type="spellEnd"/>
      <w:r w:rsidRPr="00BE5E29">
        <w:rPr>
          <w:rFonts w:ascii="Arial Narrow" w:hAnsi="Arial Narrow" w:cs="Arial"/>
          <w:b/>
        </w:rPr>
        <w:t xml:space="preserve"> </w:t>
      </w:r>
    </w:p>
    <w:p w14:paraId="3ACEF5DE" w14:textId="77777777" w:rsidR="00074DA1" w:rsidRPr="00CD1581" w:rsidRDefault="00074DA1" w:rsidP="00074DA1">
      <w:pPr>
        <w:jc w:val="both"/>
        <w:outlineLvl w:val="2"/>
        <w:rPr>
          <w:lang w:val="en-US"/>
        </w:rPr>
      </w:pPr>
      <w:r w:rsidRPr="00CD1581">
        <w:rPr>
          <w:lang w:val="en-US"/>
        </w:rPr>
        <w:t xml:space="preserve">When </w:t>
      </w:r>
      <w:r w:rsidRPr="00CD1581">
        <w:rPr>
          <w:color w:val="0070C0"/>
          <w:lang w:val="en-US"/>
        </w:rPr>
        <w:t xml:space="preserve">[Name] </w:t>
      </w:r>
      <w:proofErr w:type="gramStart"/>
      <w:r w:rsidRPr="00CD1581">
        <w:rPr>
          <w:lang w:val="en-US"/>
        </w:rPr>
        <w:t>is called</w:t>
      </w:r>
      <w:proofErr w:type="gramEnd"/>
      <w:r w:rsidRPr="00CD1581">
        <w:rPr>
          <w:lang w:val="en-US"/>
        </w:rPr>
        <w:t xml:space="preserve"> to travel during its host, the coverage of risks related to these travels remains in the exclusive </w:t>
      </w:r>
      <w:proofErr w:type="spellStart"/>
      <w:r w:rsidRPr="00CD1581">
        <w:rPr>
          <w:lang w:val="en-US"/>
        </w:rPr>
        <w:t>responsability</w:t>
      </w:r>
      <w:proofErr w:type="spellEnd"/>
      <w:r w:rsidRPr="00CD1581">
        <w:rPr>
          <w:lang w:val="en-US"/>
        </w:rPr>
        <w:t xml:space="preserve"> of the </w:t>
      </w:r>
      <w:r w:rsidRPr="00CD1581">
        <w:rPr>
          <w:color w:val="0070C0"/>
          <w:lang w:val="en-US"/>
        </w:rPr>
        <w:t xml:space="preserve">[PARTNER] </w:t>
      </w:r>
      <w:r w:rsidRPr="00CD1581">
        <w:rPr>
          <w:lang w:val="en-US"/>
        </w:rPr>
        <w:t>as well as for potential costs that would be involved.</w:t>
      </w:r>
    </w:p>
    <w:p w14:paraId="30BB1500" w14:textId="77777777" w:rsidR="00074DA1" w:rsidRPr="00CD1581" w:rsidRDefault="00074DA1" w:rsidP="00074DA1">
      <w:pPr>
        <w:jc w:val="both"/>
        <w:outlineLvl w:val="2"/>
        <w:rPr>
          <w:lang w:val="en-US"/>
        </w:rPr>
      </w:pPr>
      <w:r w:rsidRPr="00CD1581">
        <w:rPr>
          <w:lang w:val="en-US"/>
        </w:rPr>
        <w:t xml:space="preserve">Under this agreement, </w:t>
      </w:r>
      <w:r w:rsidRPr="00CD1581">
        <w:rPr>
          <w:color w:val="0070C0"/>
          <w:lang w:val="en-US"/>
        </w:rPr>
        <w:t xml:space="preserve">[PARTNER] </w:t>
      </w:r>
      <w:proofErr w:type="spellStart"/>
      <w:r w:rsidRPr="00CD1581">
        <w:rPr>
          <w:color w:val="0070C0"/>
          <w:lang w:val="en-US"/>
        </w:rPr>
        <w:t>authorises</w:t>
      </w:r>
      <w:proofErr w:type="spellEnd"/>
      <w:r w:rsidRPr="00CD1581">
        <w:rPr>
          <w:color w:val="0070C0"/>
          <w:lang w:val="en-US"/>
        </w:rPr>
        <w:t xml:space="preserve"> [Name] </w:t>
      </w:r>
      <w:r w:rsidRPr="00CD1581">
        <w:rPr>
          <w:lang w:val="en-US"/>
        </w:rPr>
        <w:t>to travel as a passenger, in INRAE vehicles.</w:t>
      </w:r>
    </w:p>
    <w:p w14:paraId="14216231" w14:textId="77777777" w:rsidR="00074DA1" w:rsidRPr="00CD1581" w:rsidRDefault="00074DA1" w:rsidP="00074DA1">
      <w:pPr>
        <w:jc w:val="both"/>
        <w:outlineLvl w:val="2"/>
        <w:rPr>
          <w:lang w:val="en-US"/>
        </w:rPr>
      </w:pPr>
      <w:r w:rsidRPr="00CD1581">
        <w:rPr>
          <w:lang w:val="en-US"/>
        </w:rPr>
        <w:t xml:space="preserve">By principle, </w:t>
      </w:r>
      <w:r w:rsidRPr="00CD1581">
        <w:rPr>
          <w:color w:val="0070C0"/>
          <w:lang w:val="en-US"/>
        </w:rPr>
        <w:t xml:space="preserve">[Name] </w:t>
      </w:r>
      <w:r w:rsidRPr="00CD1581">
        <w:rPr>
          <w:lang w:val="en-US"/>
        </w:rPr>
        <w:t>is not allowed to drive INRAE service vehicles.</w:t>
      </w:r>
    </w:p>
    <w:p w14:paraId="5FC0A653" w14:textId="77777777" w:rsidR="00074DA1" w:rsidRPr="00BE5E29" w:rsidRDefault="00074DA1" w:rsidP="00074DA1">
      <w:pPr>
        <w:pStyle w:val="Paragraphedeliste"/>
        <w:numPr>
          <w:ilvl w:val="0"/>
          <w:numId w:val="28"/>
        </w:numPr>
        <w:spacing w:before="360" w:after="120" w:line="240" w:lineRule="auto"/>
        <w:ind w:left="357" w:hanging="357"/>
        <w:jc w:val="both"/>
        <w:rPr>
          <w:rFonts w:ascii="Arial Narrow" w:hAnsi="Arial Narrow"/>
          <w:b/>
        </w:rPr>
      </w:pPr>
      <w:r w:rsidRPr="00BE5E29">
        <w:rPr>
          <w:rFonts w:ascii="Arial Narrow" w:hAnsi="Arial Narrow"/>
          <w:b/>
        </w:rPr>
        <w:t>RESPONSABILITY – INSURANCE</w:t>
      </w:r>
    </w:p>
    <w:p w14:paraId="7CB9A4A7" w14:textId="77777777" w:rsidR="00074DA1" w:rsidRPr="00CD1581" w:rsidRDefault="00074DA1" w:rsidP="00074DA1">
      <w:pPr>
        <w:jc w:val="both"/>
        <w:outlineLvl w:val="2"/>
        <w:rPr>
          <w:color w:val="0070C0"/>
          <w:lang w:val="en-US"/>
        </w:rPr>
      </w:pPr>
      <w:r w:rsidRPr="00CD1581">
        <w:rPr>
          <w:color w:val="0070C0"/>
          <w:lang w:val="en-US"/>
        </w:rPr>
        <w:t xml:space="preserve">[PARTNER] </w:t>
      </w:r>
      <w:r w:rsidRPr="00CD1581">
        <w:rPr>
          <w:lang w:val="en-US"/>
        </w:rPr>
        <w:t>will bear all consequences of liabilities that it has incurred towards third parties and their beneficiaries, under the common law in case of personal injury or material damage caused by [</w:t>
      </w:r>
      <w:r w:rsidRPr="00CD1581">
        <w:rPr>
          <w:color w:val="0070C0"/>
          <w:lang w:val="en-US"/>
        </w:rPr>
        <w:t xml:space="preserve">Name] </w:t>
      </w:r>
      <w:r w:rsidRPr="00CD1581">
        <w:rPr>
          <w:lang w:val="en-US"/>
        </w:rPr>
        <w:t>to third parties.</w:t>
      </w:r>
    </w:p>
    <w:p w14:paraId="78EE8716" w14:textId="77777777" w:rsidR="00074DA1" w:rsidRPr="00CD1581" w:rsidRDefault="00074DA1" w:rsidP="00074DA1">
      <w:pPr>
        <w:jc w:val="both"/>
        <w:outlineLvl w:val="2"/>
        <w:rPr>
          <w:lang w:val="en-US"/>
        </w:rPr>
      </w:pPr>
      <w:r w:rsidRPr="00CD1581">
        <w:rPr>
          <w:lang w:val="en-US"/>
        </w:rPr>
        <w:t xml:space="preserve">In case of absence of </w:t>
      </w:r>
      <w:r w:rsidRPr="00CD1581">
        <w:rPr>
          <w:color w:val="0070C0"/>
          <w:lang w:val="en-US"/>
        </w:rPr>
        <w:t xml:space="preserve">[Name] </w:t>
      </w:r>
      <w:r w:rsidRPr="00CD1581">
        <w:rPr>
          <w:lang w:val="en-US"/>
        </w:rPr>
        <w:t>hosted at INRAE</w:t>
      </w:r>
      <w:r w:rsidRPr="00CD1581">
        <w:rPr>
          <w:color w:val="0070C0"/>
          <w:lang w:val="en-US"/>
        </w:rPr>
        <w:t xml:space="preserve">, [PARTNER] </w:t>
      </w:r>
      <w:r w:rsidRPr="00CD1581">
        <w:rPr>
          <w:lang w:val="en-US"/>
        </w:rPr>
        <w:t xml:space="preserve">and INRAE shall inform each other </w:t>
      </w:r>
      <w:proofErr w:type="gramStart"/>
      <w:r w:rsidRPr="00CD1581">
        <w:rPr>
          <w:lang w:val="en-US"/>
        </w:rPr>
        <w:t>without delay</w:t>
      </w:r>
      <w:proofErr w:type="gramEnd"/>
      <w:r w:rsidRPr="00CD1581">
        <w:rPr>
          <w:lang w:val="en-US"/>
        </w:rPr>
        <w:t>.</w:t>
      </w:r>
    </w:p>
    <w:p w14:paraId="71C150E6" w14:textId="77777777" w:rsidR="00074DA1" w:rsidRPr="00CD1581" w:rsidRDefault="00074DA1" w:rsidP="00074DA1">
      <w:pPr>
        <w:jc w:val="both"/>
        <w:rPr>
          <w:lang w:val="en-US"/>
        </w:rPr>
      </w:pPr>
      <w:r w:rsidRPr="00CD1581">
        <w:rPr>
          <w:bCs/>
          <w:lang w:val="en-US"/>
        </w:rPr>
        <w:t>In the event of a workplace accident</w:t>
      </w:r>
      <w:r w:rsidRPr="00CD1581">
        <w:rPr>
          <w:lang w:val="en-US"/>
        </w:rPr>
        <w:t xml:space="preserve">, INRAE shall inform </w:t>
      </w:r>
      <w:r w:rsidRPr="00CD1581">
        <w:rPr>
          <w:color w:val="0070C0"/>
          <w:lang w:val="en-US"/>
        </w:rPr>
        <w:t xml:space="preserve">[PARTNER] </w:t>
      </w:r>
      <w:r w:rsidRPr="00CD1581">
        <w:rPr>
          <w:lang w:val="en-US"/>
        </w:rPr>
        <w:t xml:space="preserve">as soon as possible, so that the latter undertakes to make the necessary declaration. </w:t>
      </w:r>
    </w:p>
    <w:p w14:paraId="204975C7" w14:textId="77777777" w:rsidR="00074DA1" w:rsidRPr="00BE5E29" w:rsidRDefault="00074DA1" w:rsidP="00074DA1">
      <w:pPr>
        <w:pStyle w:val="Paragraphedeliste"/>
        <w:numPr>
          <w:ilvl w:val="0"/>
          <w:numId w:val="28"/>
        </w:numPr>
        <w:spacing w:before="360" w:after="120" w:line="240" w:lineRule="auto"/>
        <w:ind w:left="357" w:hanging="357"/>
        <w:jc w:val="both"/>
        <w:rPr>
          <w:rFonts w:ascii="Arial Narrow" w:hAnsi="Arial Narrow"/>
          <w:b/>
        </w:rPr>
      </w:pPr>
      <w:r w:rsidRPr="00BE5E29">
        <w:rPr>
          <w:rFonts w:ascii="Arial Narrow" w:hAnsi="Arial Narrow"/>
          <w:b/>
        </w:rPr>
        <w:t>COLLECTIVE CATERING</w:t>
      </w:r>
    </w:p>
    <w:p w14:paraId="33352827" w14:textId="47C926AD" w:rsidR="00F34A66" w:rsidRPr="00074DA1" w:rsidRDefault="00074DA1" w:rsidP="00074DA1">
      <w:pPr>
        <w:spacing w:after="160" w:line="259" w:lineRule="auto"/>
        <w:jc w:val="both"/>
        <w:rPr>
          <w:color w:val="0070C0"/>
          <w:lang w:val="en-US"/>
        </w:rPr>
      </w:pPr>
      <w:r w:rsidRPr="00CD1581">
        <w:rPr>
          <w:lang w:val="en-US"/>
        </w:rPr>
        <w:t xml:space="preserve">INRAE undertakes to allow access to </w:t>
      </w:r>
      <w:r w:rsidRPr="00CD1581">
        <w:rPr>
          <w:color w:val="0070C0"/>
          <w:lang w:val="en-US"/>
        </w:rPr>
        <w:t xml:space="preserve">[Name] </w:t>
      </w:r>
      <w:r w:rsidRPr="00CD1581">
        <w:rPr>
          <w:lang w:val="en-US"/>
        </w:rPr>
        <w:t xml:space="preserve">to collective catering services for the personnel at </w:t>
      </w:r>
      <w:proofErr w:type="gramStart"/>
      <w:r w:rsidRPr="00CD1581">
        <w:rPr>
          <w:lang w:val="en-US"/>
        </w:rPr>
        <w:t>an</w:t>
      </w:r>
      <w:proofErr w:type="gramEnd"/>
      <w:r w:rsidRPr="00CD1581">
        <w:rPr>
          <w:lang w:val="en-US"/>
        </w:rPr>
        <w:t xml:space="preserve"> contracted </w:t>
      </w:r>
      <w:proofErr w:type="spellStart"/>
      <w:r w:rsidRPr="00CD1581">
        <w:rPr>
          <w:lang w:val="en-US"/>
        </w:rPr>
        <w:t>ratefor</w:t>
      </w:r>
      <w:proofErr w:type="spellEnd"/>
      <w:r w:rsidRPr="00CD1581">
        <w:rPr>
          <w:lang w:val="en-US"/>
        </w:rPr>
        <w:t xml:space="preserve"> external personnel via </w:t>
      </w:r>
      <w:proofErr w:type="spellStart"/>
      <w:r w:rsidRPr="00CD1581">
        <w:rPr>
          <w:lang w:val="en-US"/>
        </w:rPr>
        <w:t>a</w:t>
      </w:r>
      <w:proofErr w:type="spellEnd"/>
      <w:r w:rsidRPr="00CD1581">
        <w:rPr>
          <w:lang w:val="en-US"/>
        </w:rPr>
        <w:t xml:space="preserve"> individual and personal access badge assigned by </w:t>
      </w:r>
      <w:proofErr w:type="spellStart"/>
      <w:r w:rsidRPr="00CD1581">
        <w:rPr>
          <w:lang w:val="en-US"/>
        </w:rPr>
        <w:t>INRAE.This</w:t>
      </w:r>
      <w:proofErr w:type="spellEnd"/>
      <w:r w:rsidRPr="00CD1581">
        <w:rPr>
          <w:lang w:val="en-US"/>
        </w:rPr>
        <w:t xml:space="preserve"> contracted external rate includes a right of entry which corresponds to the cost of a meal preparation and foodstuff. </w:t>
      </w:r>
      <w:r w:rsidRPr="00CD1581">
        <w:rPr>
          <w:color w:val="0070C0"/>
          <w:lang w:val="en-US"/>
        </w:rPr>
        <w:t xml:space="preserve">[PARTNER] </w:t>
      </w:r>
      <w:r w:rsidRPr="00CD1581">
        <w:rPr>
          <w:lang w:val="en-US"/>
        </w:rPr>
        <w:t xml:space="preserve">shall bear his employee’s entrance fee. The administration of t INRAE host research center shall charge quarterly this entrance fee to </w:t>
      </w:r>
      <w:r w:rsidRPr="00CD1581">
        <w:rPr>
          <w:color w:val="0070C0"/>
          <w:lang w:val="en-US"/>
        </w:rPr>
        <w:t xml:space="preserve">[PARTNER]. </w:t>
      </w:r>
      <w:r w:rsidRPr="00CD1581">
        <w:rPr>
          <w:bCs/>
          <w:lang w:val="en-US"/>
        </w:rPr>
        <w:t xml:space="preserve">The remaining meal </w:t>
      </w:r>
      <w:proofErr w:type="gramStart"/>
      <w:r w:rsidRPr="00CD1581">
        <w:rPr>
          <w:bCs/>
          <w:lang w:val="en-US"/>
        </w:rPr>
        <w:t>amount,</w:t>
      </w:r>
      <w:proofErr w:type="gramEnd"/>
      <w:r w:rsidRPr="00CD1581">
        <w:rPr>
          <w:bCs/>
          <w:lang w:val="en-US"/>
        </w:rPr>
        <w:t xml:space="preserve"> will be at </w:t>
      </w:r>
      <w:r w:rsidRPr="00CD1581">
        <w:rPr>
          <w:color w:val="0070C0"/>
          <w:lang w:val="en-US"/>
        </w:rPr>
        <w:t xml:space="preserve">[NAME] </w:t>
      </w:r>
      <w:r w:rsidRPr="00CD1581">
        <w:rPr>
          <w:lang w:val="en-US"/>
        </w:rPr>
        <w:t>charge via his/her personal access badge</w:t>
      </w:r>
      <w:r w:rsidRPr="00CD1581">
        <w:rPr>
          <w:color w:val="0070C0"/>
          <w:lang w:val="en-US"/>
        </w:rPr>
        <w:t>.</w:t>
      </w:r>
    </w:p>
    <w:sectPr w:rsidR="00F34A66" w:rsidRPr="00074DA1">
      <w:pgSz w:w="11906" w:h="16838"/>
      <w:pgMar w:top="1418" w:right="1134" w:bottom="1418" w:left="1134"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0EE2E" w14:textId="77777777" w:rsidR="008E7BEF" w:rsidRDefault="008E7BEF">
      <w:r>
        <w:separator/>
      </w:r>
    </w:p>
  </w:endnote>
  <w:endnote w:type="continuationSeparator" w:id="0">
    <w:p w14:paraId="2ECDD3D9" w14:textId="77777777" w:rsidR="008E7BEF" w:rsidRDefault="008E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altName w:val="Corbel"/>
    <w:panose1 w:val="00000000000000000000"/>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otype Sorts">
    <w:altName w:val="Segoe UI Symbol"/>
    <w:charset w:val="02"/>
    <w:family w:val="auto"/>
    <w:pitch w:val="variable"/>
    <w:sig w:usb0="00000000" w:usb1="0000001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4E215" w14:textId="77777777" w:rsidR="000909A0" w:rsidRDefault="000909A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001FF65" w14:textId="77777777" w:rsidR="000909A0" w:rsidRDefault="000909A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83225" w14:textId="0BF75E4D" w:rsidR="000909A0" w:rsidRPr="008450D7" w:rsidRDefault="000909A0" w:rsidP="00F34A66">
    <w:pPr>
      <w:pStyle w:val="Pieddepage"/>
      <w:ind w:right="360"/>
      <w:rPr>
        <w:color w:val="0070C0"/>
        <w:sz w:val="12"/>
        <w:szCs w:val="12"/>
      </w:rPr>
    </w:pPr>
    <w:r w:rsidRPr="008450D7">
      <w:rPr>
        <w:rStyle w:val="Numrodepage"/>
        <w:i/>
        <w:snapToGrid w:val="0"/>
        <w:color w:val="0070C0"/>
        <w:sz w:val="16"/>
        <w:szCs w:val="16"/>
      </w:rPr>
      <w:t>N° FC / Service Instructeur</w:t>
    </w:r>
    <w:r>
      <w:rPr>
        <w:rStyle w:val="Numrodepage"/>
        <w:i/>
        <w:snapToGrid w:val="0"/>
        <w:color w:val="8BAC21"/>
        <w:sz w:val="16"/>
        <w:szCs w:val="16"/>
      </w:rPr>
      <w:tab/>
    </w:r>
    <w:r w:rsidR="00BC354D" w:rsidRPr="00BC354D">
      <w:rPr>
        <w:rStyle w:val="Numrodepage"/>
        <w:i/>
        <w:snapToGrid w:val="0"/>
        <w:color w:val="00B0F0"/>
        <w:sz w:val="16"/>
        <w:szCs w:val="16"/>
      </w:rPr>
      <w:t>v20240222</w:t>
    </w:r>
    <w:r>
      <w:rPr>
        <w:rStyle w:val="Numrodepage"/>
        <w:i/>
        <w:snapToGrid w:val="0"/>
        <w:color w:val="8BAC21"/>
        <w:sz w:val="16"/>
        <w:szCs w:val="16"/>
      </w:rPr>
      <w:tab/>
    </w:r>
    <w:r w:rsidRPr="008450D7">
      <w:rPr>
        <w:rStyle w:val="Numrodepage"/>
        <w:i/>
        <w:snapToGrid w:val="0"/>
        <w:color w:val="0070C0"/>
        <w:sz w:val="16"/>
        <w:szCs w:val="16"/>
      </w:rPr>
      <w:t xml:space="preserve"> Page </w:t>
    </w:r>
    <w:r w:rsidRPr="008450D7">
      <w:rPr>
        <w:rStyle w:val="Numrodepage"/>
        <w:i/>
        <w:snapToGrid w:val="0"/>
        <w:color w:val="0070C0"/>
        <w:sz w:val="16"/>
        <w:szCs w:val="16"/>
      </w:rPr>
      <w:fldChar w:fldCharType="begin"/>
    </w:r>
    <w:r w:rsidRPr="008450D7">
      <w:rPr>
        <w:rStyle w:val="Numrodepage"/>
        <w:i/>
        <w:snapToGrid w:val="0"/>
        <w:color w:val="0070C0"/>
        <w:sz w:val="16"/>
        <w:szCs w:val="16"/>
      </w:rPr>
      <w:instrText xml:space="preserve"> PAGE </w:instrText>
    </w:r>
    <w:r w:rsidRPr="008450D7">
      <w:rPr>
        <w:rStyle w:val="Numrodepage"/>
        <w:i/>
        <w:snapToGrid w:val="0"/>
        <w:color w:val="0070C0"/>
        <w:sz w:val="16"/>
        <w:szCs w:val="16"/>
      </w:rPr>
      <w:fldChar w:fldCharType="separate"/>
    </w:r>
    <w:r w:rsidR="00BC354D">
      <w:rPr>
        <w:rStyle w:val="Numrodepage"/>
        <w:i/>
        <w:noProof/>
        <w:snapToGrid w:val="0"/>
        <w:color w:val="0070C0"/>
        <w:sz w:val="16"/>
        <w:szCs w:val="16"/>
      </w:rPr>
      <w:t>2</w:t>
    </w:r>
    <w:r w:rsidRPr="008450D7">
      <w:rPr>
        <w:rStyle w:val="Numrodepage"/>
        <w:i/>
        <w:snapToGrid w:val="0"/>
        <w:color w:val="0070C0"/>
        <w:sz w:val="16"/>
        <w:szCs w:val="16"/>
      </w:rPr>
      <w:fldChar w:fldCharType="end"/>
    </w:r>
    <w:r w:rsidRPr="008450D7">
      <w:rPr>
        <w:rStyle w:val="Numrodepage"/>
        <w:i/>
        <w:snapToGrid w:val="0"/>
        <w:color w:val="0070C0"/>
        <w:sz w:val="16"/>
        <w:szCs w:val="16"/>
      </w:rPr>
      <w:t xml:space="preserve"> of</w:t>
    </w:r>
    <w:r w:rsidRPr="008450D7">
      <w:rPr>
        <w:rStyle w:val="Numrodepage"/>
        <w:i/>
        <w:snapToGrid w:val="0"/>
        <w:color w:val="0070C0"/>
        <w:sz w:val="16"/>
        <w:szCs w:val="16"/>
      </w:rPr>
      <w:fldChar w:fldCharType="begin"/>
    </w:r>
    <w:r w:rsidRPr="008450D7">
      <w:rPr>
        <w:rStyle w:val="Numrodepage"/>
        <w:i/>
        <w:snapToGrid w:val="0"/>
        <w:color w:val="0070C0"/>
        <w:sz w:val="16"/>
        <w:szCs w:val="16"/>
      </w:rPr>
      <w:instrText xml:space="preserve"> NUMPAGES </w:instrText>
    </w:r>
    <w:r w:rsidRPr="008450D7">
      <w:rPr>
        <w:rStyle w:val="Numrodepage"/>
        <w:i/>
        <w:snapToGrid w:val="0"/>
        <w:color w:val="0070C0"/>
        <w:sz w:val="16"/>
        <w:szCs w:val="16"/>
      </w:rPr>
      <w:fldChar w:fldCharType="separate"/>
    </w:r>
    <w:r w:rsidR="00BC354D">
      <w:rPr>
        <w:rStyle w:val="Numrodepage"/>
        <w:i/>
        <w:noProof/>
        <w:snapToGrid w:val="0"/>
        <w:color w:val="0070C0"/>
        <w:sz w:val="16"/>
        <w:szCs w:val="16"/>
      </w:rPr>
      <w:t>21</w:t>
    </w:r>
    <w:r w:rsidRPr="008450D7">
      <w:rPr>
        <w:rStyle w:val="Numrodepage"/>
        <w:i/>
        <w:snapToGrid w:val="0"/>
        <w:color w:val="0070C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59D41" w14:textId="77777777" w:rsidR="000909A0" w:rsidRDefault="000909A0">
    <w:pPr>
      <w:pStyle w:val="Pieddepage"/>
      <w:rPr>
        <w:i/>
        <w:sz w:val="20"/>
      </w:rPr>
    </w:pPr>
    <w:r>
      <w:rPr>
        <w:i/>
        <w:sz w:val="20"/>
      </w:rPr>
      <w:t>Direction des Affaires Juridiques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A44F8" w14:textId="77777777" w:rsidR="008E7BEF" w:rsidRDefault="008E7BEF">
      <w:r>
        <w:separator/>
      </w:r>
    </w:p>
  </w:footnote>
  <w:footnote w:type="continuationSeparator" w:id="0">
    <w:p w14:paraId="7FE95BAF" w14:textId="77777777" w:rsidR="008E7BEF" w:rsidRDefault="008E7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0A617" w14:textId="7A38152C" w:rsidR="000909A0" w:rsidRPr="00C74A28" w:rsidRDefault="00394289" w:rsidP="00A65411">
    <w:pPr>
      <w:pStyle w:val="En-tte"/>
      <w:tabs>
        <w:tab w:val="clear" w:pos="4536"/>
      </w:tabs>
      <w:rPr>
        <w:b/>
        <w:color w:val="0000FF"/>
        <w:lang w:val="en-GB"/>
      </w:rPr>
    </w:pPr>
    <w:r w:rsidRPr="004E3672">
      <w:rPr>
        <w:rFonts w:cs="Arial Narrow"/>
        <w:i/>
        <w:noProof/>
        <w:sz w:val="24"/>
        <w:szCs w:val="24"/>
      </w:rPr>
      <w:drawing>
        <wp:anchor distT="0" distB="0" distL="114300" distR="114300" simplePos="0" relativeHeight="251661312" behindDoc="0" locked="0" layoutInCell="1" allowOverlap="1" wp14:anchorId="6DDCF4C5" wp14:editId="74453D6A">
          <wp:simplePos x="0" y="0"/>
          <wp:positionH relativeFrom="margin">
            <wp:posOffset>4930140</wp:posOffset>
          </wp:positionH>
          <wp:positionV relativeFrom="margin">
            <wp:posOffset>-673100</wp:posOffset>
          </wp:positionV>
          <wp:extent cx="1676400" cy="494030"/>
          <wp:effectExtent l="0" t="0" r="0" b="127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94030"/>
                  </a:xfrm>
                  <a:prstGeom prst="rect">
                    <a:avLst/>
                  </a:prstGeom>
                  <a:noFill/>
                </pic:spPr>
              </pic:pic>
            </a:graphicData>
          </a:graphic>
        </wp:anchor>
      </w:drawing>
    </w:r>
    <w:r w:rsidR="000909A0">
      <w:rPr>
        <w:noProof/>
      </w:rPr>
      <w:drawing>
        <wp:anchor distT="0" distB="0" distL="114300" distR="114300" simplePos="0" relativeHeight="251660288" behindDoc="0" locked="0" layoutInCell="1" allowOverlap="1" wp14:anchorId="2AA93B03" wp14:editId="79428F2F">
          <wp:simplePos x="0" y="0"/>
          <wp:positionH relativeFrom="column">
            <wp:posOffset>-74456</wp:posOffset>
          </wp:positionH>
          <wp:positionV relativeFrom="paragraph">
            <wp:posOffset>-66040</wp:posOffset>
          </wp:positionV>
          <wp:extent cx="900000" cy="237600"/>
          <wp:effectExtent l="0" t="0" r="0" b="0"/>
          <wp:wrapNone/>
          <wp:docPr id="1" name="Image 1" descr="Logo-INR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NRA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0000" cy="23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09A0">
      <w:tab/>
    </w:r>
    <w:r w:rsidR="000909A0" w:rsidRPr="001E102F">
      <w:rPr>
        <w:b/>
        <w:color w:val="2CBBC2"/>
        <w:lang w:val="en-GB"/>
      </w:rPr>
      <w:t>Confidential</w:t>
    </w:r>
    <w:r w:rsidR="000909A0">
      <w:rPr>
        <w:b/>
        <w:color w:val="2CBBC2"/>
        <w:lang w:val="en-GB"/>
      </w:rPr>
      <w:t xml:space="preserve"> - </w:t>
    </w:r>
    <w:r w:rsidR="000909A0" w:rsidRPr="00C74A28">
      <w:rPr>
        <w:b/>
        <w:color w:val="0000FF"/>
        <w:lang w:val="en-GB"/>
      </w:rPr>
      <w:t>D</w:t>
    </w:r>
    <w:r w:rsidR="000909A0">
      <w:rPr>
        <w:b/>
        <w:color w:val="0000FF"/>
        <w:lang w:val="en-GB"/>
      </w:rPr>
      <w:t>raft for</w:t>
    </w:r>
    <w:r w:rsidR="000909A0" w:rsidRPr="00C74A28">
      <w:rPr>
        <w:b/>
        <w:color w:val="0000FF"/>
        <w:lang w:val="en-GB"/>
      </w:rPr>
      <w:t xml:space="preserve"> discussion</w:t>
    </w:r>
    <w:r>
      <w:rPr>
        <w:b/>
        <w:color w:val="0000FF"/>
        <w:lang w:val="en-GB"/>
      </w:rPr>
      <w:t xml:space="preserve"> </w:t>
    </w:r>
  </w:p>
  <w:p w14:paraId="3D50AD3A" w14:textId="415FB58D" w:rsidR="000909A0" w:rsidRPr="001E102F" w:rsidRDefault="000909A0" w:rsidP="00A65411">
    <w:pPr>
      <w:pStyle w:val="En-tte"/>
      <w:tabs>
        <w:tab w:val="clear" w:pos="4536"/>
      </w:tabs>
      <w:ind w:left="-851"/>
      <w:rPr>
        <w:color w:val="2CBBC2"/>
      </w:rPr>
    </w:pPr>
  </w:p>
  <w:p w14:paraId="5B1260FC" w14:textId="38E1053C" w:rsidR="000909A0" w:rsidRDefault="000909A0" w:rsidP="00F34A66">
    <w:pPr>
      <w:pStyle w:val="En-tte"/>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AAD"/>
    <w:multiLevelType w:val="hybridMultilevel"/>
    <w:tmpl w:val="86AC084E"/>
    <w:lvl w:ilvl="0" w:tplc="AE0A2FD6">
      <w:start w:val="1"/>
      <w:numFmt w:val="bullet"/>
      <w:lvlText w:val="-"/>
      <w:lvlJc w:val="left"/>
      <w:pPr>
        <w:ind w:left="363" w:hanging="360"/>
      </w:pPr>
      <w:rPr>
        <w:rFonts w:ascii="Myriad Pro" w:eastAsia="Times New Roman" w:hAnsi="Myriad Pro" w:cs="Arial" w:hint="default"/>
      </w:rPr>
    </w:lvl>
    <w:lvl w:ilvl="1" w:tplc="FF34F872">
      <w:start w:val="50"/>
      <w:numFmt w:val="bullet"/>
      <w:lvlText w:val="•"/>
      <w:lvlJc w:val="left"/>
      <w:pPr>
        <w:ind w:left="1428" w:hanging="705"/>
      </w:pPr>
      <w:rPr>
        <w:rFonts w:ascii="Myriad Pro" w:eastAsia="Times New Roman" w:hAnsi="Myriad Pro" w:cs="Arial"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 w15:restartNumberingAfterBreak="0">
    <w:nsid w:val="00A0362A"/>
    <w:multiLevelType w:val="hybridMultilevel"/>
    <w:tmpl w:val="38C09F1A"/>
    <w:lvl w:ilvl="0" w:tplc="F3BE850A">
      <w:start w:val="1"/>
      <w:numFmt w:val="upperRoman"/>
      <w:lvlText w:val="%1)"/>
      <w:lvlJc w:val="left"/>
      <w:pPr>
        <w:ind w:left="1080" w:hanging="72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A83527"/>
    <w:multiLevelType w:val="hybridMultilevel"/>
    <w:tmpl w:val="22660FDE"/>
    <w:lvl w:ilvl="0" w:tplc="40A41E92">
      <w:numFmt w:val="bullet"/>
      <w:lvlText w:val="•"/>
      <w:lvlJc w:val="left"/>
      <w:pPr>
        <w:ind w:left="1073" w:hanging="713"/>
      </w:pPr>
      <w:rPr>
        <w:rFonts w:ascii="Myriad Pro" w:eastAsia="Times New Roman" w:hAnsi="Myriad Pr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48695F"/>
    <w:multiLevelType w:val="hybridMultilevel"/>
    <w:tmpl w:val="6AAEF458"/>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124D4C21"/>
    <w:multiLevelType w:val="hybridMultilevel"/>
    <w:tmpl w:val="831062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E726A9"/>
    <w:multiLevelType w:val="hybridMultilevel"/>
    <w:tmpl w:val="AD80A548"/>
    <w:lvl w:ilvl="0" w:tplc="048CB3D0">
      <w:start w:val="3"/>
      <w:numFmt w:val="bullet"/>
      <w:lvlText w:val="-"/>
      <w:lvlJc w:val="left"/>
      <w:pPr>
        <w:tabs>
          <w:tab w:val="num" w:pos="1065"/>
        </w:tabs>
        <w:ind w:left="1065" w:hanging="360"/>
      </w:pPr>
      <w:rPr>
        <w:rFonts w:ascii="Trebuchet MS" w:eastAsia="Times New Roman" w:hAnsi="Trebuchet MS" w:cs="Arial" w:hint="default"/>
        <w:color w:val="auto"/>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155F1BA0"/>
    <w:multiLevelType w:val="hybridMultilevel"/>
    <w:tmpl w:val="21E80F7E"/>
    <w:lvl w:ilvl="0" w:tplc="69928932">
      <w:start w:val="3"/>
      <w:numFmt w:val="bullet"/>
      <w:lvlText w:val="-"/>
      <w:lvlJc w:val="left"/>
      <w:pPr>
        <w:ind w:left="360" w:hanging="360"/>
      </w:pPr>
      <w:rPr>
        <w:rFonts w:ascii="Arial Narrow" w:eastAsia="Times New Roman" w:hAnsi="Arial Narrow" w:cs="Aria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F140A3F"/>
    <w:multiLevelType w:val="hybridMultilevel"/>
    <w:tmpl w:val="65E47A98"/>
    <w:lvl w:ilvl="0" w:tplc="040C0001">
      <w:start w:val="1"/>
      <w:numFmt w:val="bullet"/>
      <w:lvlText w:val=""/>
      <w:lvlJc w:val="left"/>
      <w:pPr>
        <w:ind w:left="360" w:hanging="360"/>
      </w:pPr>
      <w:rPr>
        <w:rFonts w:ascii="Symbol" w:hAnsi="Symbol" w:hint="default"/>
      </w:rPr>
    </w:lvl>
    <w:lvl w:ilvl="1" w:tplc="32846306">
      <w:start w:val="1"/>
      <w:numFmt w:val="bullet"/>
      <w:lvlText w:val=""/>
      <w:lvlJc w:val="left"/>
      <w:pPr>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FD452A8"/>
    <w:multiLevelType w:val="hybridMultilevel"/>
    <w:tmpl w:val="BDB8AF02"/>
    <w:lvl w:ilvl="0" w:tplc="69928932">
      <w:start w:val="3"/>
      <w:numFmt w:val="bullet"/>
      <w:lvlText w:val="-"/>
      <w:lvlJc w:val="left"/>
      <w:pPr>
        <w:ind w:left="720" w:hanging="360"/>
      </w:pPr>
      <w:rPr>
        <w:rFonts w:ascii="Arial Narrow" w:eastAsia="Times New Roman" w:hAnsi="Arial Narrow"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FE309B"/>
    <w:multiLevelType w:val="hybridMultilevel"/>
    <w:tmpl w:val="ABECF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9D7F77"/>
    <w:multiLevelType w:val="hybridMultilevel"/>
    <w:tmpl w:val="A78E669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304F69"/>
    <w:multiLevelType w:val="hybridMultilevel"/>
    <w:tmpl w:val="684A50EA"/>
    <w:lvl w:ilvl="0" w:tplc="040C0001">
      <w:start w:val="1"/>
      <w:numFmt w:val="bullet"/>
      <w:lvlText w:val=""/>
      <w:lvlJc w:val="left"/>
      <w:pPr>
        <w:tabs>
          <w:tab w:val="num" w:pos="1778"/>
        </w:tabs>
        <w:ind w:left="1778" w:hanging="360"/>
      </w:pPr>
      <w:rPr>
        <w:rFonts w:ascii="Symbol" w:hAnsi="Symbol" w:hint="default"/>
        <w:color w:val="auto"/>
      </w:rPr>
    </w:lvl>
    <w:lvl w:ilvl="1" w:tplc="249CFC94">
      <w:numFmt w:val="bullet"/>
      <w:lvlText w:val=""/>
      <w:lvlJc w:val="left"/>
      <w:pPr>
        <w:tabs>
          <w:tab w:val="num" w:pos="2153"/>
        </w:tabs>
        <w:ind w:left="2153" w:hanging="360"/>
      </w:pPr>
      <w:rPr>
        <w:rFonts w:ascii="Monotype Sorts" w:eastAsia="Times New Roman" w:hAnsi="Monotype Sorts" w:cs="Arial" w:hint="default"/>
      </w:rPr>
    </w:lvl>
    <w:lvl w:ilvl="2" w:tplc="040C0005" w:tentative="1">
      <w:start w:val="1"/>
      <w:numFmt w:val="bullet"/>
      <w:lvlText w:val=""/>
      <w:lvlJc w:val="left"/>
      <w:pPr>
        <w:tabs>
          <w:tab w:val="num" w:pos="2873"/>
        </w:tabs>
        <w:ind w:left="2873" w:hanging="360"/>
      </w:pPr>
      <w:rPr>
        <w:rFonts w:ascii="Wingdings" w:hAnsi="Wingdings" w:hint="default"/>
      </w:rPr>
    </w:lvl>
    <w:lvl w:ilvl="3" w:tplc="040C0001" w:tentative="1">
      <w:start w:val="1"/>
      <w:numFmt w:val="bullet"/>
      <w:lvlText w:val=""/>
      <w:lvlJc w:val="left"/>
      <w:pPr>
        <w:tabs>
          <w:tab w:val="num" w:pos="3593"/>
        </w:tabs>
        <w:ind w:left="3593" w:hanging="360"/>
      </w:pPr>
      <w:rPr>
        <w:rFonts w:ascii="Symbol" w:hAnsi="Symbol" w:hint="default"/>
      </w:rPr>
    </w:lvl>
    <w:lvl w:ilvl="4" w:tplc="040C0003" w:tentative="1">
      <w:start w:val="1"/>
      <w:numFmt w:val="bullet"/>
      <w:lvlText w:val="o"/>
      <w:lvlJc w:val="left"/>
      <w:pPr>
        <w:tabs>
          <w:tab w:val="num" w:pos="4313"/>
        </w:tabs>
        <w:ind w:left="4313" w:hanging="360"/>
      </w:pPr>
      <w:rPr>
        <w:rFonts w:ascii="Courier New" w:hAnsi="Courier New" w:cs="Courier New" w:hint="default"/>
      </w:rPr>
    </w:lvl>
    <w:lvl w:ilvl="5" w:tplc="040C0005" w:tentative="1">
      <w:start w:val="1"/>
      <w:numFmt w:val="bullet"/>
      <w:lvlText w:val=""/>
      <w:lvlJc w:val="left"/>
      <w:pPr>
        <w:tabs>
          <w:tab w:val="num" w:pos="5033"/>
        </w:tabs>
        <w:ind w:left="5033" w:hanging="360"/>
      </w:pPr>
      <w:rPr>
        <w:rFonts w:ascii="Wingdings" w:hAnsi="Wingdings" w:hint="default"/>
      </w:rPr>
    </w:lvl>
    <w:lvl w:ilvl="6" w:tplc="040C0001" w:tentative="1">
      <w:start w:val="1"/>
      <w:numFmt w:val="bullet"/>
      <w:lvlText w:val=""/>
      <w:lvlJc w:val="left"/>
      <w:pPr>
        <w:tabs>
          <w:tab w:val="num" w:pos="5753"/>
        </w:tabs>
        <w:ind w:left="5753" w:hanging="360"/>
      </w:pPr>
      <w:rPr>
        <w:rFonts w:ascii="Symbol" w:hAnsi="Symbol" w:hint="default"/>
      </w:rPr>
    </w:lvl>
    <w:lvl w:ilvl="7" w:tplc="040C0003" w:tentative="1">
      <w:start w:val="1"/>
      <w:numFmt w:val="bullet"/>
      <w:lvlText w:val="o"/>
      <w:lvlJc w:val="left"/>
      <w:pPr>
        <w:tabs>
          <w:tab w:val="num" w:pos="6473"/>
        </w:tabs>
        <w:ind w:left="6473" w:hanging="360"/>
      </w:pPr>
      <w:rPr>
        <w:rFonts w:ascii="Courier New" w:hAnsi="Courier New" w:cs="Courier New" w:hint="default"/>
      </w:rPr>
    </w:lvl>
    <w:lvl w:ilvl="8" w:tplc="040C0005" w:tentative="1">
      <w:start w:val="1"/>
      <w:numFmt w:val="bullet"/>
      <w:lvlText w:val=""/>
      <w:lvlJc w:val="left"/>
      <w:pPr>
        <w:tabs>
          <w:tab w:val="num" w:pos="7193"/>
        </w:tabs>
        <w:ind w:left="7193" w:hanging="360"/>
      </w:pPr>
      <w:rPr>
        <w:rFonts w:ascii="Wingdings" w:hAnsi="Wingdings" w:hint="default"/>
      </w:rPr>
    </w:lvl>
  </w:abstractNum>
  <w:abstractNum w:abstractNumId="12" w15:restartNumberingAfterBreak="0">
    <w:nsid w:val="2E3F6DB5"/>
    <w:multiLevelType w:val="hybridMultilevel"/>
    <w:tmpl w:val="0BA62582"/>
    <w:lvl w:ilvl="0" w:tplc="52BA05DC">
      <w:start w:val="1"/>
      <w:numFmt w:val="bullet"/>
      <w:lvlText w:val="•"/>
      <w:lvlJc w:val="left"/>
      <w:pPr>
        <w:tabs>
          <w:tab w:val="num" w:pos="720"/>
        </w:tabs>
        <w:ind w:left="720" w:hanging="360"/>
      </w:pPr>
      <w:rPr>
        <w:rFonts w:ascii="Arial" w:hAnsi="Arial" w:hint="default"/>
      </w:rPr>
    </w:lvl>
    <w:lvl w:ilvl="1" w:tplc="05C256A8">
      <w:start w:val="748"/>
      <w:numFmt w:val="bullet"/>
      <w:lvlText w:val="–"/>
      <w:lvlJc w:val="left"/>
      <w:pPr>
        <w:tabs>
          <w:tab w:val="num" w:pos="1440"/>
        </w:tabs>
        <w:ind w:left="1440" w:hanging="360"/>
      </w:pPr>
      <w:rPr>
        <w:rFonts w:ascii="Arial" w:hAnsi="Arial" w:hint="default"/>
      </w:rPr>
    </w:lvl>
    <w:lvl w:ilvl="2" w:tplc="F22075C2" w:tentative="1">
      <w:start w:val="1"/>
      <w:numFmt w:val="bullet"/>
      <w:lvlText w:val="•"/>
      <w:lvlJc w:val="left"/>
      <w:pPr>
        <w:tabs>
          <w:tab w:val="num" w:pos="2160"/>
        </w:tabs>
        <w:ind w:left="2160" w:hanging="360"/>
      </w:pPr>
      <w:rPr>
        <w:rFonts w:ascii="Arial" w:hAnsi="Arial" w:hint="default"/>
      </w:rPr>
    </w:lvl>
    <w:lvl w:ilvl="3" w:tplc="1146061A" w:tentative="1">
      <w:start w:val="1"/>
      <w:numFmt w:val="bullet"/>
      <w:lvlText w:val="•"/>
      <w:lvlJc w:val="left"/>
      <w:pPr>
        <w:tabs>
          <w:tab w:val="num" w:pos="2880"/>
        </w:tabs>
        <w:ind w:left="2880" w:hanging="360"/>
      </w:pPr>
      <w:rPr>
        <w:rFonts w:ascii="Arial" w:hAnsi="Arial" w:hint="default"/>
      </w:rPr>
    </w:lvl>
    <w:lvl w:ilvl="4" w:tplc="8794BDF2" w:tentative="1">
      <w:start w:val="1"/>
      <w:numFmt w:val="bullet"/>
      <w:lvlText w:val="•"/>
      <w:lvlJc w:val="left"/>
      <w:pPr>
        <w:tabs>
          <w:tab w:val="num" w:pos="3600"/>
        </w:tabs>
        <w:ind w:left="3600" w:hanging="360"/>
      </w:pPr>
      <w:rPr>
        <w:rFonts w:ascii="Arial" w:hAnsi="Arial" w:hint="default"/>
      </w:rPr>
    </w:lvl>
    <w:lvl w:ilvl="5" w:tplc="A3FA3C4E" w:tentative="1">
      <w:start w:val="1"/>
      <w:numFmt w:val="bullet"/>
      <w:lvlText w:val="•"/>
      <w:lvlJc w:val="left"/>
      <w:pPr>
        <w:tabs>
          <w:tab w:val="num" w:pos="4320"/>
        </w:tabs>
        <w:ind w:left="4320" w:hanging="360"/>
      </w:pPr>
      <w:rPr>
        <w:rFonts w:ascii="Arial" w:hAnsi="Arial" w:hint="default"/>
      </w:rPr>
    </w:lvl>
    <w:lvl w:ilvl="6" w:tplc="C538B218" w:tentative="1">
      <w:start w:val="1"/>
      <w:numFmt w:val="bullet"/>
      <w:lvlText w:val="•"/>
      <w:lvlJc w:val="left"/>
      <w:pPr>
        <w:tabs>
          <w:tab w:val="num" w:pos="5040"/>
        </w:tabs>
        <w:ind w:left="5040" w:hanging="360"/>
      </w:pPr>
      <w:rPr>
        <w:rFonts w:ascii="Arial" w:hAnsi="Arial" w:hint="default"/>
      </w:rPr>
    </w:lvl>
    <w:lvl w:ilvl="7" w:tplc="F8A0CB4A" w:tentative="1">
      <w:start w:val="1"/>
      <w:numFmt w:val="bullet"/>
      <w:lvlText w:val="•"/>
      <w:lvlJc w:val="left"/>
      <w:pPr>
        <w:tabs>
          <w:tab w:val="num" w:pos="5760"/>
        </w:tabs>
        <w:ind w:left="5760" w:hanging="360"/>
      </w:pPr>
      <w:rPr>
        <w:rFonts w:ascii="Arial" w:hAnsi="Arial" w:hint="default"/>
      </w:rPr>
    </w:lvl>
    <w:lvl w:ilvl="8" w:tplc="6A8255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B25E7C"/>
    <w:multiLevelType w:val="singleLevel"/>
    <w:tmpl w:val="B5A6100A"/>
    <w:lvl w:ilvl="0">
      <w:start w:val="1"/>
      <w:numFmt w:val="decimal"/>
      <w:lvlText w:val="%1."/>
      <w:lvlJc w:val="left"/>
      <w:pPr>
        <w:tabs>
          <w:tab w:val="num" w:pos="704"/>
        </w:tabs>
        <w:ind w:left="704" w:hanging="420"/>
      </w:pPr>
      <w:rPr>
        <w:rFonts w:hint="default"/>
        <w:b w:val="0"/>
        <w:i w:val="0"/>
      </w:rPr>
    </w:lvl>
  </w:abstractNum>
  <w:abstractNum w:abstractNumId="14" w15:restartNumberingAfterBreak="0">
    <w:nsid w:val="42A85E1D"/>
    <w:multiLevelType w:val="hybridMultilevel"/>
    <w:tmpl w:val="915C0C8A"/>
    <w:lvl w:ilvl="0" w:tplc="32846306">
      <w:start w:val="1"/>
      <w:numFmt w:val="bullet"/>
      <w:lvlText w:val=""/>
      <w:lvlJc w:val="left"/>
      <w:pPr>
        <w:ind w:left="36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2846306">
      <w:start w:val="1"/>
      <w:numFmt w:val="bullet"/>
      <w:lvlText w:val=""/>
      <w:lvlJc w:val="left"/>
      <w:pPr>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A346B4E"/>
    <w:multiLevelType w:val="hybridMultilevel"/>
    <w:tmpl w:val="B4FCC81E"/>
    <w:lvl w:ilvl="0" w:tplc="40A41E92">
      <w:numFmt w:val="bullet"/>
      <w:lvlText w:val="•"/>
      <w:lvlJc w:val="left"/>
      <w:pPr>
        <w:ind w:left="720" w:hanging="360"/>
      </w:pPr>
      <w:rPr>
        <w:rFonts w:ascii="Myriad Pro" w:eastAsia="Times New Roman" w:hAnsi="Myriad Pr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212617"/>
    <w:multiLevelType w:val="hybridMultilevel"/>
    <w:tmpl w:val="D506F1A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4FC46276"/>
    <w:multiLevelType w:val="hybridMultilevel"/>
    <w:tmpl w:val="D7380040"/>
    <w:lvl w:ilvl="0" w:tplc="040C0001">
      <w:start w:val="1"/>
      <w:numFmt w:val="bullet"/>
      <w:lvlText w:val=""/>
      <w:lvlJc w:val="left"/>
      <w:pPr>
        <w:tabs>
          <w:tab w:val="num" w:pos="360"/>
        </w:tabs>
        <w:ind w:left="360" w:hanging="360"/>
      </w:pPr>
      <w:rPr>
        <w:rFonts w:ascii="Symbol" w:hAnsi="Symbol" w:hint="default"/>
      </w:rPr>
    </w:lvl>
    <w:lvl w:ilvl="1" w:tplc="4064D1F4">
      <w:start w:val="1"/>
      <w:numFmt w:val="bullet"/>
      <w:lvlText w:val="•"/>
      <w:lvlJc w:val="left"/>
      <w:pPr>
        <w:tabs>
          <w:tab w:val="num" w:pos="1080"/>
        </w:tabs>
        <w:ind w:left="1080" w:hanging="360"/>
      </w:pPr>
      <w:rPr>
        <w:rFonts w:ascii="Arial" w:hAnsi="Arial" w:hint="default"/>
      </w:rPr>
    </w:lvl>
    <w:lvl w:ilvl="2" w:tplc="274E4C64" w:tentative="1">
      <w:start w:val="1"/>
      <w:numFmt w:val="bullet"/>
      <w:lvlText w:val="•"/>
      <w:lvlJc w:val="left"/>
      <w:pPr>
        <w:tabs>
          <w:tab w:val="num" w:pos="1800"/>
        </w:tabs>
        <w:ind w:left="1800" w:hanging="360"/>
      </w:pPr>
      <w:rPr>
        <w:rFonts w:ascii="Arial" w:hAnsi="Arial" w:hint="default"/>
      </w:rPr>
    </w:lvl>
    <w:lvl w:ilvl="3" w:tplc="F3EEA6CC" w:tentative="1">
      <w:start w:val="1"/>
      <w:numFmt w:val="bullet"/>
      <w:lvlText w:val="•"/>
      <w:lvlJc w:val="left"/>
      <w:pPr>
        <w:tabs>
          <w:tab w:val="num" w:pos="2520"/>
        </w:tabs>
        <w:ind w:left="2520" w:hanging="360"/>
      </w:pPr>
      <w:rPr>
        <w:rFonts w:ascii="Arial" w:hAnsi="Arial" w:hint="default"/>
      </w:rPr>
    </w:lvl>
    <w:lvl w:ilvl="4" w:tplc="57467BC6" w:tentative="1">
      <w:start w:val="1"/>
      <w:numFmt w:val="bullet"/>
      <w:lvlText w:val="•"/>
      <w:lvlJc w:val="left"/>
      <w:pPr>
        <w:tabs>
          <w:tab w:val="num" w:pos="3240"/>
        </w:tabs>
        <w:ind w:left="3240" w:hanging="360"/>
      </w:pPr>
      <w:rPr>
        <w:rFonts w:ascii="Arial" w:hAnsi="Arial" w:hint="default"/>
      </w:rPr>
    </w:lvl>
    <w:lvl w:ilvl="5" w:tplc="DE342E3C" w:tentative="1">
      <w:start w:val="1"/>
      <w:numFmt w:val="bullet"/>
      <w:lvlText w:val="•"/>
      <w:lvlJc w:val="left"/>
      <w:pPr>
        <w:tabs>
          <w:tab w:val="num" w:pos="3960"/>
        </w:tabs>
        <w:ind w:left="3960" w:hanging="360"/>
      </w:pPr>
      <w:rPr>
        <w:rFonts w:ascii="Arial" w:hAnsi="Arial" w:hint="default"/>
      </w:rPr>
    </w:lvl>
    <w:lvl w:ilvl="6" w:tplc="0B8ECB60" w:tentative="1">
      <w:start w:val="1"/>
      <w:numFmt w:val="bullet"/>
      <w:lvlText w:val="•"/>
      <w:lvlJc w:val="left"/>
      <w:pPr>
        <w:tabs>
          <w:tab w:val="num" w:pos="4680"/>
        </w:tabs>
        <w:ind w:left="4680" w:hanging="360"/>
      </w:pPr>
      <w:rPr>
        <w:rFonts w:ascii="Arial" w:hAnsi="Arial" w:hint="default"/>
      </w:rPr>
    </w:lvl>
    <w:lvl w:ilvl="7" w:tplc="B83E99A2" w:tentative="1">
      <w:start w:val="1"/>
      <w:numFmt w:val="bullet"/>
      <w:lvlText w:val="•"/>
      <w:lvlJc w:val="left"/>
      <w:pPr>
        <w:tabs>
          <w:tab w:val="num" w:pos="5400"/>
        </w:tabs>
        <w:ind w:left="5400" w:hanging="360"/>
      </w:pPr>
      <w:rPr>
        <w:rFonts w:ascii="Arial" w:hAnsi="Arial" w:hint="default"/>
      </w:rPr>
    </w:lvl>
    <w:lvl w:ilvl="8" w:tplc="6CF2FDA6"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51782D85"/>
    <w:multiLevelType w:val="multilevel"/>
    <w:tmpl w:val="6ACEC05A"/>
    <w:lvl w:ilvl="0">
      <w:start w:val="1"/>
      <w:numFmt w:val="decimal"/>
      <w:lvlText w:val="%1."/>
      <w:lvlJc w:val="left"/>
      <w:pPr>
        <w:tabs>
          <w:tab w:val="num" w:pos="705"/>
        </w:tabs>
        <w:ind w:left="705" w:hanging="705"/>
      </w:pPr>
      <w:rPr>
        <w:rFonts w:hint="default"/>
        <w:b/>
      </w:rPr>
    </w:lvl>
    <w:lvl w:ilvl="1">
      <w:start w:val="2"/>
      <w:numFmt w:val="decimal"/>
      <w:lvlText w:val="2.%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52320294"/>
    <w:multiLevelType w:val="singleLevel"/>
    <w:tmpl w:val="263AD046"/>
    <w:lvl w:ilvl="0">
      <w:numFmt w:val="bullet"/>
      <w:lvlText w:val="-"/>
      <w:lvlJc w:val="left"/>
      <w:pPr>
        <w:tabs>
          <w:tab w:val="num" w:pos="360"/>
        </w:tabs>
        <w:ind w:left="360" w:hanging="360"/>
      </w:pPr>
      <w:rPr>
        <w:rFonts w:hint="default"/>
      </w:rPr>
    </w:lvl>
  </w:abstractNum>
  <w:abstractNum w:abstractNumId="20" w15:restartNumberingAfterBreak="0">
    <w:nsid w:val="539547D6"/>
    <w:multiLevelType w:val="singleLevel"/>
    <w:tmpl w:val="294CABC0"/>
    <w:lvl w:ilvl="0">
      <w:start w:val="2"/>
      <w:numFmt w:val="decimal"/>
      <w:lvlText w:val="%1"/>
      <w:lvlJc w:val="left"/>
      <w:pPr>
        <w:tabs>
          <w:tab w:val="num" w:pos="705"/>
        </w:tabs>
        <w:ind w:left="705" w:hanging="705"/>
      </w:pPr>
      <w:rPr>
        <w:rFonts w:hint="default"/>
        <w:b/>
      </w:rPr>
    </w:lvl>
  </w:abstractNum>
  <w:abstractNum w:abstractNumId="21" w15:restartNumberingAfterBreak="0">
    <w:nsid w:val="60D10F4C"/>
    <w:multiLevelType w:val="hybridMultilevel"/>
    <w:tmpl w:val="0276DF50"/>
    <w:lvl w:ilvl="0" w:tplc="69928932">
      <w:start w:val="3"/>
      <w:numFmt w:val="bullet"/>
      <w:lvlText w:val="-"/>
      <w:lvlJc w:val="left"/>
      <w:pPr>
        <w:ind w:left="360" w:hanging="360"/>
      </w:pPr>
      <w:rPr>
        <w:rFonts w:ascii="Arial Narrow" w:eastAsia="Times New Roman" w:hAnsi="Arial Narrow" w:cs="Aria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25111EA"/>
    <w:multiLevelType w:val="hybridMultilevel"/>
    <w:tmpl w:val="FF063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34E70AB"/>
    <w:multiLevelType w:val="hybridMultilevel"/>
    <w:tmpl w:val="3440D0A2"/>
    <w:lvl w:ilvl="0" w:tplc="040C0015">
      <w:start w:val="1"/>
      <w:numFmt w:val="upp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64FC57A0"/>
    <w:multiLevelType w:val="hybridMultilevel"/>
    <w:tmpl w:val="DF94F046"/>
    <w:lvl w:ilvl="0" w:tplc="3516E75E">
      <w:start w:val="1"/>
      <w:numFmt w:val="bullet"/>
      <w:lvlText w:val="–"/>
      <w:lvlJc w:val="left"/>
      <w:pPr>
        <w:tabs>
          <w:tab w:val="num" w:pos="720"/>
        </w:tabs>
        <w:ind w:left="720" w:hanging="360"/>
      </w:pPr>
      <w:rPr>
        <w:rFonts w:ascii="Arial" w:hAnsi="Arial" w:hint="default"/>
      </w:rPr>
    </w:lvl>
    <w:lvl w:ilvl="1" w:tplc="8E1680AA">
      <w:start w:val="1"/>
      <w:numFmt w:val="bullet"/>
      <w:lvlText w:val="–"/>
      <w:lvlJc w:val="left"/>
      <w:pPr>
        <w:tabs>
          <w:tab w:val="num" w:pos="1440"/>
        </w:tabs>
        <w:ind w:left="1440" w:hanging="360"/>
      </w:pPr>
      <w:rPr>
        <w:rFonts w:ascii="Arial" w:hAnsi="Arial" w:hint="default"/>
      </w:rPr>
    </w:lvl>
    <w:lvl w:ilvl="2" w:tplc="7898BDEC" w:tentative="1">
      <w:start w:val="1"/>
      <w:numFmt w:val="bullet"/>
      <w:lvlText w:val="–"/>
      <w:lvlJc w:val="left"/>
      <w:pPr>
        <w:tabs>
          <w:tab w:val="num" w:pos="2160"/>
        </w:tabs>
        <w:ind w:left="2160" w:hanging="360"/>
      </w:pPr>
      <w:rPr>
        <w:rFonts w:ascii="Arial" w:hAnsi="Arial" w:hint="default"/>
      </w:rPr>
    </w:lvl>
    <w:lvl w:ilvl="3" w:tplc="A12EECCC" w:tentative="1">
      <w:start w:val="1"/>
      <w:numFmt w:val="bullet"/>
      <w:lvlText w:val="–"/>
      <w:lvlJc w:val="left"/>
      <w:pPr>
        <w:tabs>
          <w:tab w:val="num" w:pos="2880"/>
        </w:tabs>
        <w:ind w:left="2880" w:hanging="360"/>
      </w:pPr>
      <w:rPr>
        <w:rFonts w:ascii="Arial" w:hAnsi="Arial" w:hint="default"/>
      </w:rPr>
    </w:lvl>
    <w:lvl w:ilvl="4" w:tplc="EF02BC1C" w:tentative="1">
      <w:start w:val="1"/>
      <w:numFmt w:val="bullet"/>
      <w:lvlText w:val="–"/>
      <w:lvlJc w:val="left"/>
      <w:pPr>
        <w:tabs>
          <w:tab w:val="num" w:pos="3600"/>
        </w:tabs>
        <w:ind w:left="3600" w:hanging="360"/>
      </w:pPr>
      <w:rPr>
        <w:rFonts w:ascii="Arial" w:hAnsi="Arial" w:hint="default"/>
      </w:rPr>
    </w:lvl>
    <w:lvl w:ilvl="5" w:tplc="073E5990" w:tentative="1">
      <w:start w:val="1"/>
      <w:numFmt w:val="bullet"/>
      <w:lvlText w:val="–"/>
      <w:lvlJc w:val="left"/>
      <w:pPr>
        <w:tabs>
          <w:tab w:val="num" w:pos="4320"/>
        </w:tabs>
        <w:ind w:left="4320" w:hanging="360"/>
      </w:pPr>
      <w:rPr>
        <w:rFonts w:ascii="Arial" w:hAnsi="Arial" w:hint="default"/>
      </w:rPr>
    </w:lvl>
    <w:lvl w:ilvl="6" w:tplc="8252055A" w:tentative="1">
      <w:start w:val="1"/>
      <w:numFmt w:val="bullet"/>
      <w:lvlText w:val="–"/>
      <w:lvlJc w:val="left"/>
      <w:pPr>
        <w:tabs>
          <w:tab w:val="num" w:pos="5040"/>
        </w:tabs>
        <w:ind w:left="5040" w:hanging="360"/>
      </w:pPr>
      <w:rPr>
        <w:rFonts w:ascii="Arial" w:hAnsi="Arial" w:hint="default"/>
      </w:rPr>
    </w:lvl>
    <w:lvl w:ilvl="7" w:tplc="88C0AF9C" w:tentative="1">
      <w:start w:val="1"/>
      <w:numFmt w:val="bullet"/>
      <w:lvlText w:val="–"/>
      <w:lvlJc w:val="left"/>
      <w:pPr>
        <w:tabs>
          <w:tab w:val="num" w:pos="5760"/>
        </w:tabs>
        <w:ind w:left="5760" w:hanging="360"/>
      </w:pPr>
      <w:rPr>
        <w:rFonts w:ascii="Arial" w:hAnsi="Arial" w:hint="default"/>
      </w:rPr>
    </w:lvl>
    <w:lvl w:ilvl="8" w:tplc="A6A0F48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9C610CC"/>
    <w:multiLevelType w:val="hybridMultilevel"/>
    <w:tmpl w:val="0E94B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DD54D13"/>
    <w:multiLevelType w:val="hybridMultilevel"/>
    <w:tmpl w:val="4F748B8C"/>
    <w:lvl w:ilvl="0" w:tplc="048CB3D0">
      <w:start w:val="3"/>
      <w:numFmt w:val="bullet"/>
      <w:lvlText w:val="-"/>
      <w:lvlJc w:val="left"/>
      <w:pPr>
        <w:ind w:left="1065" w:hanging="360"/>
      </w:pPr>
      <w:rPr>
        <w:rFonts w:ascii="Trebuchet MS" w:eastAsia="Times New Roman" w:hAnsi="Trebuchet MS" w:cs="Arial" w:hint="default"/>
        <w:color w:val="auto"/>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7" w15:restartNumberingAfterBreak="0">
    <w:nsid w:val="7A822FB1"/>
    <w:multiLevelType w:val="hybridMultilevel"/>
    <w:tmpl w:val="CF3CE9A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27"/>
  </w:num>
  <w:num w:numId="4">
    <w:abstractNumId w:val="8"/>
  </w:num>
  <w:num w:numId="5">
    <w:abstractNumId w:val="17"/>
  </w:num>
  <w:num w:numId="6">
    <w:abstractNumId w:val="24"/>
  </w:num>
  <w:num w:numId="7">
    <w:abstractNumId w:val="12"/>
  </w:num>
  <w:num w:numId="8">
    <w:abstractNumId w:val="13"/>
  </w:num>
  <w:num w:numId="9">
    <w:abstractNumId w:val="20"/>
  </w:num>
  <w:num w:numId="10">
    <w:abstractNumId w:val="11"/>
  </w:num>
  <w:num w:numId="11">
    <w:abstractNumId w:val="22"/>
  </w:num>
  <w:num w:numId="12">
    <w:abstractNumId w:val="18"/>
  </w:num>
  <w:num w:numId="13">
    <w:abstractNumId w:val="26"/>
  </w:num>
  <w:num w:numId="14">
    <w:abstractNumId w:val="1"/>
  </w:num>
  <w:num w:numId="15">
    <w:abstractNumId w:val="2"/>
  </w:num>
  <w:num w:numId="16">
    <w:abstractNumId w:val="15"/>
  </w:num>
  <w:num w:numId="17">
    <w:abstractNumId w:val="3"/>
  </w:num>
  <w:num w:numId="18">
    <w:abstractNumId w:val="0"/>
  </w:num>
  <w:num w:numId="19">
    <w:abstractNumId w:val="19"/>
  </w:num>
  <w:num w:numId="20">
    <w:abstractNumId w:val="9"/>
  </w:num>
  <w:num w:numId="21">
    <w:abstractNumId w:val="6"/>
  </w:num>
  <w:num w:numId="22">
    <w:abstractNumId w:val="21"/>
  </w:num>
  <w:num w:numId="23">
    <w:abstractNumId w:val="4"/>
  </w:num>
  <w:num w:numId="24">
    <w:abstractNumId w:val="7"/>
  </w:num>
  <w:num w:numId="25">
    <w:abstractNumId w:val="14"/>
  </w:num>
  <w:num w:numId="26">
    <w:abstractNumId w:val="16"/>
  </w:num>
  <w:num w:numId="27">
    <w:abstractNumId w:val="25"/>
  </w:num>
  <w:num w:numId="28">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66"/>
    <w:rsid w:val="00003DF3"/>
    <w:rsid w:val="00013397"/>
    <w:rsid w:val="00017F39"/>
    <w:rsid w:val="00023C99"/>
    <w:rsid w:val="00033330"/>
    <w:rsid w:val="000370B2"/>
    <w:rsid w:val="0004300D"/>
    <w:rsid w:val="00060D4A"/>
    <w:rsid w:val="00070797"/>
    <w:rsid w:val="00074DA1"/>
    <w:rsid w:val="00075B8D"/>
    <w:rsid w:val="00081447"/>
    <w:rsid w:val="0008169B"/>
    <w:rsid w:val="00085EDC"/>
    <w:rsid w:val="000874BE"/>
    <w:rsid w:val="00090005"/>
    <w:rsid w:val="000909A0"/>
    <w:rsid w:val="00094995"/>
    <w:rsid w:val="00094CE3"/>
    <w:rsid w:val="000963DB"/>
    <w:rsid w:val="000977CE"/>
    <w:rsid w:val="000A3D2F"/>
    <w:rsid w:val="000B186A"/>
    <w:rsid w:val="000B3C76"/>
    <w:rsid w:val="000B5817"/>
    <w:rsid w:val="000C0B72"/>
    <w:rsid w:val="000C6E5C"/>
    <w:rsid w:val="000D115C"/>
    <w:rsid w:val="000D213E"/>
    <w:rsid w:val="000D59F8"/>
    <w:rsid w:val="000D7230"/>
    <w:rsid w:val="000E49D6"/>
    <w:rsid w:val="000E49F9"/>
    <w:rsid w:val="000F018F"/>
    <w:rsid w:val="000F13AD"/>
    <w:rsid w:val="000F14F8"/>
    <w:rsid w:val="000F794E"/>
    <w:rsid w:val="00101C58"/>
    <w:rsid w:val="00102ECF"/>
    <w:rsid w:val="00107951"/>
    <w:rsid w:val="001079D1"/>
    <w:rsid w:val="00116D4E"/>
    <w:rsid w:val="001242D9"/>
    <w:rsid w:val="00126866"/>
    <w:rsid w:val="00130CFC"/>
    <w:rsid w:val="00136C0B"/>
    <w:rsid w:val="00141294"/>
    <w:rsid w:val="00150121"/>
    <w:rsid w:val="00156978"/>
    <w:rsid w:val="00160210"/>
    <w:rsid w:val="00165967"/>
    <w:rsid w:val="0016767E"/>
    <w:rsid w:val="00171241"/>
    <w:rsid w:val="0017188D"/>
    <w:rsid w:val="00171C1F"/>
    <w:rsid w:val="00174181"/>
    <w:rsid w:val="001747EB"/>
    <w:rsid w:val="001777C5"/>
    <w:rsid w:val="00181891"/>
    <w:rsid w:val="00190ABE"/>
    <w:rsid w:val="001A26E8"/>
    <w:rsid w:val="001B1DD2"/>
    <w:rsid w:val="001C30B1"/>
    <w:rsid w:val="001C6215"/>
    <w:rsid w:val="001D180C"/>
    <w:rsid w:val="001D206F"/>
    <w:rsid w:val="001E1ACF"/>
    <w:rsid w:val="001F119B"/>
    <w:rsid w:val="0020387E"/>
    <w:rsid w:val="002071EB"/>
    <w:rsid w:val="0021770A"/>
    <w:rsid w:val="00217FBC"/>
    <w:rsid w:val="00232AE4"/>
    <w:rsid w:val="00233C5E"/>
    <w:rsid w:val="00242E8F"/>
    <w:rsid w:val="00257706"/>
    <w:rsid w:val="002622C6"/>
    <w:rsid w:val="00262436"/>
    <w:rsid w:val="00277A59"/>
    <w:rsid w:val="002A11CB"/>
    <w:rsid w:val="002A3FB6"/>
    <w:rsid w:val="002B1071"/>
    <w:rsid w:val="002D4728"/>
    <w:rsid w:val="002D555C"/>
    <w:rsid w:val="002D5F16"/>
    <w:rsid w:val="002E2664"/>
    <w:rsid w:val="002E312B"/>
    <w:rsid w:val="002F5DDC"/>
    <w:rsid w:val="00317615"/>
    <w:rsid w:val="0034351B"/>
    <w:rsid w:val="003561AE"/>
    <w:rsid w:val="00365510"/>
    <w:rsid w:val="0037405E"/>
    <w:rsid w:val="00381BBB"/>
    <w:rsid w:val="003936F5"/>
    <w:rsid w:val="00394289"/>
    <w:rsid w:val="003A1FD1"/>
    <w:rsid w:val="003A7BF1"/>
    <w:rsid w:val="003B5BBE"/>
    <w:rsid w:val="003C4739"/>
    <w:rsid w:val="003C53D9"/>
    <w:rsid w:val="003C775C"/>
    <w:rsid w:val="003D7C46"/>
    <w:rsid w:val="003E48A1"/>
    <w:rsid w:val="003F64EF"/>
    <w:rsid w:val="0040031B"/>
    <w:rsid w:val="004071F8"/>
    <w:rsid w:val="00407BFC"/>
    <w:rsid w:val="0043353C"/>
    <w:rsid w:val="004456A4"/>
    <w:rsid w:val="004556F1"/>
    <w:rsid w:val="004612E0"/>
    <w:rsid w:val="00465CEE"/>
    <w:rsid w:val="00467C8B"/>
    <w:rsid w:val="00493C5A"/>
    <w:rsid w:val="00494962"/>
    <w:rsid w:val="004A6FB2"/>
    <w:rsid w:val="004A75F4"/>
    <w:rsid w:val="004B2A5E"/>
    <w:rsid w:val="004B3752"/>
    <w:rsid w:val="004C0981"/>
    <w:rsid w:val="004C2226"/>
    <w:rsid w:val="004C365D"/>
    <w:rsid w:val="004C3F2E"/>
    <w:rsid w:val="004D4687"/>
    <w:rsid w:val="004D5DDC"/>
    <w:rsid w:val="004E2FB3"/>
    <w:rsid w:val="004E5447"/>
    <w:rsid w:val="004F5979"/>
    <w:rsid w:val="0050666F"/>
    <w:rsid w:val="00506E35"/>
    <w:rsid w:val="00510ABE"/>
    <w:rsid w:val="00511981"/>
    <w:rsid w:val="00517D7E"/>
    <w:rsid w:val="00524105"/>
    <w:rsid w:val="00547830"/>
    <w:rsid w:val="0055551D"/>
    <w:rsid w:val="00556A38"/>
    <w:rsid w:val="00563EE8"/>
    <w:rsid w:val="005656EA"/>
    <w:rsid w:val="00570501"/>
    <w:rsid w:val="00577981"/>
    <w:rsid w:val="005969A9"/>
    <w:rsid w:val="005A59F6"/>
    <w:rsid w:val="005B2EE7"/>
    <w:rsid w:val="005B5492"/>
    <w:rsid w:val="005D0135"/>
    <w:rsid w:val="005D7B41"/>
    <w:rsid w:val="005E6CE8"/>
    <w:rsid w:val="005F2B12"/>
    <w:rsid w:val="005F5128"/>
    <w:rsid w:val="00601766"/>
    <w:rsid w:val="006042C4"/>
    <w:rsid w:val="006111A0"/>
    <w:rsid w:val="00611790"/>
    <w:rsid w:val="00614B8F"/>
    <w:rsid w:val="00622638"/>
    <w:rsid w:val="006301B9"/>
    <w:rsid w:val="00631B7C"/>
    <w:rsid w:val="00636619"/>
    <w:rsid w:val="0064046D"/>
    <w:rsid w:val="0064158D"/>
    <w:rsid w:val="00650CE5"/>
    <w:rsid w:val="0065101E"/>
    <w:rsid w:val="00667387"/>
    <w:rsid w:val="00671B63"/>
    <w:rsid w:val="00672A33"/>
    <w:rsid w:val="006769CE"/>
    <w:rsid w:val="0068450F"/>
    <w:rsid w:val="00690FD0"/>
    <w:rsid w:val="006914B6"/>
    <w:rsid w:val="006B0BDE"/>
    <w:rsid w:val="006B4201"/>
    <w:rsid w:val="006B7D90"/>
    <w:rsid w:val="006C3E75"/>
    <w:rsid w:val="006C59D9"/>
    <w:rsid w:val="006D1BF9"/>
    <w:rsid w:val="006E57E2"/>
    <w:rsid w:val="006E7463"/>
    <w:rsid w:val="006F13E3"/>
    <w:rsid w:val="006F5FA8"/>
    <w:rsid w:val="006F7BEF"/>
    <w:rsid w:val="0071251F"/>
    <w:rsid w:val="00713617"/>
    <w:rsid w:val="00714E47"/>
    <w:rsid w:val="00720C18"/>
    <w:rsid w:val="00720EC0"/>
    <w:rsid w:val="00721291"/>
    <w:rsid w:val="00733FE3"/>
    <w:rsid w:val="0074449C"/>
    <w:rsid w:val="00744CFE"/>
    <w:rsid w:val="007457A3"/>
    <w:rsid w:val="0075349F"/>
    <w:rsid w:val="00757E2B"/>
    <w:rsid w:val="00762CB2"/>
    <w:rsid w:val="00766487"/>
    <w:rsid w:val="0078599B"/>
    <w:rsid w:val="007B12C1"/>
    <w:rsid w:val="007C0DA9"/>
    <w:rsid w:val="007C1395"/>
    <w:rsid w:val="007C207C"/>
    <w:rsid w:val="007E284A"/>
    <w:rsid w:val="007E3D3D"/>
    <w:rsid w:val="007F4705"/>
    <w:rsid w:val="00801EDD"/>
    <w:rsid w:val="00804B92"/>
    <w:rsid w:val="00817E7F"/>
    <w:rsid w:val="008254F3"/>
    <w:rsid w:val="00830D60"/>
    <w:rsid w:val="008334E2"/>
    <w:rsid w:val="008367B3"/>
    <w:rsid w:val="00844FF8"/>
    <w:rsid w:val="008450D7"/>
    <w:rsid w:val="00852ED2"/>
    <w:rsid w:val="00854CCE"/>
    <w:rsid w:val="00854F6D"/>
    <w:rsid w:val="008563FD"/>
    <w:rsid w:val="008569EB"/>
    <w:rsid w:val="008626D1"/>
    <w:rsid w:val="00874947"/>
    <w:rsid w:val="00875D58"/>
    <w:rsid w:val="00881C80"/>
    <w:rsid w:val="008939F0"/>
    <w:rsid w:val="008A5C14"/>
    <w:rsid w:val="008B00B5"/>
    <w:rsid w:val="008B6DDB"/>
    <w:rsid w:val="008C0D16"/>
    <w:rsid w:val="008C3BE0"/>
    <w:rsid w:val="008C5C9B"/>
    <w:rsid w:val="008D7B72"/>
    <w:rsid w:val="008E54F3"/>
    <w:rsid w:val="008E7BEF"/>
    <w:rsid w:val="008F3F02"/>
    <w:rsid w:val="009132AE"/>
    <w:rsid w:val="00913FE5"/>
    <w:rsid w:val="00924E19"/>
    <w:rsid w:val="00925B4D"/>
    <w:rsid w:val="0092621C"/>
    <w:rsid w:val="00927678"/>
    <w:rsid w:val="00931DF2"/>
    <w:rsid w:val="009326BC"/>
    <w:rsid w:val="00937FB0"/>
    <w:rsid w:val="009428F4"/>
    <w:rsid w:val="0094648D"/>
    <w:rsid w:val="00975161"/>
    <w:rsid w:val="00984087"/>
    <w:rsid w:val="00994DB9"/>
    <w:rsid w:val="009961D3"/>
    <w:rsid w:val="009A4FD6"/>
    <w:rsid w:val="009A7CC2"/>
    <w:rsid w:val="009B5621"/>
    <w:rsid w:val="009B7D6B"/>
    <w:rsid w:val="009C2BFB"/>
    <w:rsid w:val="009C73FC"/>
    <w:rsid w:val="009D0810"/>
    <w:rsid w:val="009E2DC8"/>
    <w:rsid w:val="009E5D56"/>
    <w:rsid w:val="00A0004C"/>
    <w:rsid w:val="00A01E5C"/>
    <w:rsid w:val="00A04E98"/>
    <w:rsid w:val="00A0758F"/>
    <w:rsid w:val="00A41E7B"/>
    <w:rsid w:val="00A53054"/>
    <w:rsid w:val="00A56568"/>
    <w:rsid w:val="00A619BE"/>
    <w:rsid w:val="00A6392C"/>
    <w:rsid w:val="00A65411"/>
    <w:rsid w:val="00A703BB"/>
    <w:rsid w:val="00A72824"/>
    <w:rsid w:val="00A743C9"/>
    <w:rsid w:val="00A75A4A"/>
    <w:rsid w:val="00A809A7"/>
    <w:rsid w:val="00A83B9C"/>
    <w:rsid w:val="00A850F2"/>
    <w:rsid w:val="00A854E2"/>
    <w:rsid w:val="00A94692"/>
    <w:rsid w:val="00A97DAB"/>
    <w:rsid w:val="00AA261C"/>
    <w:rsid w:val="00AA3F1E"/>
    <w:rsid w:val="00AB2D1E"/>
    <w:rsid w:val="00AB63B3"/>
    <w:rsid w:val="00AC0C66"/>
    <w:rsid w:val="00AE1EC4"/>
    <w:rsid w:val="00AF1DF6"/>
    <w:rsid w:val="00AF2667"/>
    <w:rsid w:val="00AF28A6"/>
    <w:rsid w:val="00AF3A17"/>
    <w:rsid w:val="00AF7816"/>
    <w:rsid w:val="00B0257E"/>
    <w:rsid w:val="00B03B54"/>
    <w:rsid w:val="00B07009"/>
    <w:rsid w:val="00B1399F"/>
    <w:rsid w:val="00B14ECC"/>
    <w:rsid w:val="00B3054E"/>
    <w:rsid w:val="00B368CA"/>
    <w:rsid w:val="00B41D25"/>
    <w:rsid w:val="00B614AA"/>
    <w:rsid w:val="00B6275B"/>
    <w:rsid w:val="00B74166"/>
    <w:rsid w:val="00B877E2"/>
    <w:rsid w:val="00BA67B0"/>
    <w:rsid w:val="00BA780C"/>
    <w:rsid w:val="00BB5037"/>
    <w:rsid w:val="00BB78F1"/>
    <w:rsid w:val="00BC0871"/>
    <w:rsid w:val="00BC1FE8"/>
    <w:rsid w:val="00BC354D"/>
    <w:rsid w:val="00BE39D8"/>
    <w:rsid w:val="00BE3E27"/>
    <w:rsid w:val="00BF019F"/>
    <w:rsid w:val="00BF057F"/>
    <w:rsid w:val="00BF7257"/>
    <w:rsid w:val="00C03795"/>
    <w:rsid w:val="00C04FF0"/>
    <w:rsid w:val="00C11082"/>
    <w:rsid w:val="00C144F7"/>
    <w:rsid w:val="00C21883"/>
    <w:rsid w:val="00C26458"/>
    <w:rsid w:val="00C515B8"/>
    <w:rsid w:val="00C52DF3"/>
    <w:rsid w:val="00C66610"/>
    <w:rsid w:val="00C72953"/>
    <w:rsid w:val="00C83ED4"/>
    <w:rsid w:val="00C91060"/>
    <w:rsid w:val="00CA112E"/>
    <w:rsid w:val="00CA4079"/>
    <w:rsid w:val="00CA7425"/>
    <w:rsid w:val="00CB0156"/>
    <w:rsid w:val="00CB0EC3"/>
    <w:rsid w:val="00CB20A3"/>
    <w:rsid w:val="00CB2746"/>
    <w:rsid w:val="00CB6356"/>
    <w:rsid w:val="00CD1E37"/>
    <w:rsid w:val="00CD4C66"/>
    <w:rsid w:val="00CE2AC9"/>
    <w:rsid w:val="00CE4065"/>
    <w:rsid w:val="00CF029E"/>
    <w:rsid w:val="00CF4528"/>
    <w:rsid w:val="00CF48D3"/>
    <w:rsid w:val="00D00292"/>
    <w:rsid w:val="00D005C3"/>
    <w:rsid w:val="00D01AFE"/>
    <w:rsid w:val="00D07CDE"/>
    <w:rsid w:val="00D10B23"/>
    <w:rsid w:val="00D15934"/>
    <w:rsid w:val="00D21B0A"/>
    <w:rsid w:val="00D225DF"/>
    <w:rsid w:val="00D52244"/>
    <w:rsid w:val="00D716D9"/>
    <w:rsid w:val="00D74487"/>
    <w:rsid w:val="00D762FD"/>
    <w:rsid w:val="00D97543"/>
    <w:rsid w:val="00D97997"/>
    <w:rsid w:val="00DA0BB7"/>
    <w:rsid w:val="00DA2E91"/>
    <w:rsid w:val="00DA41C7"/>
    <w:rsid w:val="00DA6D30"/>
    <w:rsid w:val="00DB7AE5"/>
    <w:rsid w:val="00DC396C"/>
    <w:rsid w:val="00DC4809"/>
    <w:rsid w:val="00DE17A8"/>
    <w:rsid w:val="00DE5805"/>
    <w:rsid w:val="00DE6B7E"/>
    <w:rsid w:val="00E00CF0"/>
    <w:rsid w:val="00E01C17"/>
    <w:rsid w:val="00E05978"/>
    <w:rsid w:val="00E072EA"/>
    <w:rsid w:val="00E210BB"/>
    <w:rsid w:val="00E37A4F"/>
    <w:rsid w:val="00E44A7A"/>
    <w:rsid w:val="00E51A46"/>
    <w:rsid w:val="00E612CB"/>
    <w:rsid w:val="00E67B6D"/>
    <w:rsid w:val="00E73DB8"/>
    <w:rsid w:val="00E84338"/>
    <w:rsid w:val="00E86675"/>
    <w:rsid w:val="00E870BC"/>
    <w:rsid w:val="00E96161"/>
    <w:rsid w:val="00EA58FE"/>
    <w:rsid w:val="00EB3D10"/>
    <w:rsid w:val="00EB578F"/>
    <w:rsid w:val="00EB6AE8"/>
    <w:rsid w:val="00EC6681"/>
    <w:rsid w:val="00ED2609"/>
    <w:rsid w:val="00ED38BE"/>
    <w:rsid w:val="00ED5EA2"/>
    <w:rsid w:val="00ED77B8"/>
    <w:rsid w:val="00EE0E2A"/>
    <w:rsid w:val="00EE4901"/>
    <w:rsid w:val="00EE4F13"/>
    <w:rsid w:val="00EE56F2"/>
    <w:rsid w:val="00EF0C44"/>
    <w:rsid w:val="00EF61C4"/>
    <w:rsid w:val="00F074E7"/>
    <w:rsid w:val="00F07AB5"/>
    <w:rsid w:val="00F125BD"/>
    <w:rsid w:val="00F1725A"/>
    <w:rsid w:val="00F34355"/>
    <w:rsid w:val="00F34A66"/>
    <w:rsid w:val="00F428C6"/>
    <w:rsid w:val="00F46636"/>
    <w:rsid w:val="00F547D5"/>
    <w:rsid w:val="00F6281F"/>
    <w:rsid w:val="00F77D8B"/>
    <w:rsid w:val="00F8527A"/>
    <w:rsid w:val="00F870BA"/>
    <w:rsid w:val="00F92ADA"/>
    <w:rsid w:val="00FB2CB3"/>
    <w:rsid w:val="00FB4F7D"/>
    <w:rsid w:val="00FB7E7D"/>
    <w:rsid w:val="00FC6A9D"/>
    <w:rsid w:val="00FD36FE"/>
    <w:rsid w:val="00FD69F3"/>
    <w:rsid w:val="00FE1C36"/>
    <w:rsid w:val="00FE59B5"/>
    <w:rsid w:val="00FF36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1FA6EB"/>
  <w15:docId w15:val="{FC7779D4-FFE0-4FEF-85FC-008E0902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A66"/>
    <w:pPr>
      <w:spacing w:after="0" w:line="240" w:lineRule="auto"/>
    </w:pPr>
    <w:rPr>
      <w:rFonts w:ascii="Arial Narrow" w:eastAsia="Times New Roman" w:hAnsi="Arial Narrow" w:cs="Arial"/>
      <w:lang w:eastAsia="fr-FR"/>
    </w:rPr>
  </w:style>
  <w:style w:type="paragraph" w:styleId="Titre1">
    <w:name w:val="heading 1"/>
    <w:basedOn w:val="article"/>
    <w:next w:val="Normal"/>
    <w:link w:val="Titre1Car"/>
    <w:qFormat/>
    <w:rsid w:val="00F34A66"/>
    <w:pPr>
      <w:outlineLvl w:val="0"/>
    </w:pPr>
  </w:style>
  <w:style w:type="paragraph" w:styleId="Titre2">
    <w:name w:val="heading 2"/>
    <w:basedOn w:val="sousarticle"/>
    <w:next w:val="Normal"/>
    <w:link w:val="Titre2Car"/>
    <w:qFormat/>
    <w:rsid w:val="00F34A66"/>
    <w:pPr>
      <w:outlineLvl w:val="1"/>
    </w:pPr>
  </w:style>
  <w:style w:type="paragraph" w:styleId="Titre3">
    <w:name w:val="heading 3"/>
    <w:basedOn w:val="sousarticle"/>
    <w:next w:val="Normal"/>
    <w:link w:val="Titre3Car"/>
    <w:qFormat/>
    <w:rsid w:val="00F34A66"/>
    <w:pPr>
      <w:ind w:left="709"/>
      <w:outlineLvl w:val="2"/>
    </w:pPr>
    <w:rPr>
      <w:b w:val="0"/>
      <w:i/>
      <w:sz w:val="22"/>
    </w:rPr>
  </w:style>
  <w:style w:type="paragraph" w:styleId="Titre4">
    <w:name w:val="heading 4"/>
    <w:basedOn w:val="Normal"/>
    <w:next w:val="Normal"/>
    <w:link w:val="Titre4Car"/>
    <w:semiHidden/>
    <w:unhideWhenUsed/>
    <w:qFormat/>
    <w:rsid w:val="00F34A66"/>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074DA1"/>
    <w:pPr>
      <w:keepNext/>
      <w:jc w:val="center"/>
      <w:outlineLvl w:val="4"/>
    </w:pPr>
    <w:rPr>
      <w:b/>
      <w:sz w:val="24"/>
      <w:szCs w:val="24"/>
      <w:lang w:val="en-US"/>
    </w:rPr>
  </w:style>
  <w:style w:type="paragraph" w:styleId="Titre6">
    <w:name w:val="heading 6"/>
    <w:basedOn w:val="Normal"/>
    <w:next w:val="Normal"/>
    <w:link w:val="Titre6Car"/>
    <w:unhideWhenUsed/>
    <w:qFormat/>
    <w:rsid w:val="00F34A66"/>
    <w:pPr>
      <w:spacing w:before="240" w:after="60"/>
      <w:outlineLvl w:val="5"/>
    </w:pPr>
    <w:rPr>
      <w:rFonts w:ascii="Calibri" w:hAnsi="Calibri"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
    <w:name w:val="article"/>
    <w:basedOn w:val="Normal"/>
    <w:rsid w:val="00F34A66"/>
    <w:pPr>
      <w:jc w:val="both"/>
    </w:pPr>
    <w:rPr>
      <w:b/>
    </w:rPr>
  </w:style>
  <w:style w:type="character" w:customStyle="1" w:styleId="Titre1Car">
    <w:name w:val="Titre 1 Car"/>
    <w:basedOn w:val="Policepardfaut"/>
    <w:link w:val="Titre1"/>
    <w:rsid w:val="00F34A66"/>
    <w:rPr>
      <w:rFonts w:ascii="Arial Narrow" w:eastAsia="Times New Roman" w:hAnsi="Arial Narrow" w:cs="Arial"/>
      <w:b/>
      <w:lang w:eastAsia="fr-FR"/>
    </w:rPr>
  </w:style>
  <w:style w:type="paragraph" w:customStyle="1" w:styleId="sousarticle">
    <w:name w:val="sous article"/>
    <w:basedOn w:val="Normal"/>
    <w:rsid w:val="00F34A66"/>
    <w:pPr>
      <w:jc w:val="both"/>
    </w:pPr>
    <w:rPr>
      <w:b/>
      <w:bCs/>
      <w:sz w:val="24"/>
      <w:szCs w:val="24"/>
    </w:rPr>
  </w:style>
  <w:style w:type="character" w:customStyle="1" w:styleId="Titre2Car">
    <w:name w:val="Titre 2 Car"/>
    <w:basedOn w:val="Policepardfaut"/>
    <w:link w:val="Titre2"/>
    <w:rsid w:val="00F34A66"/>
    <w:rPr>
      <w:rFonts w:ascii="Arial Narrow" w:eastAsia="Times New Roman" w:hAnsi="Arial Narrow" w:cs="Arial"/>
      <w:b/>
      <w:bCs/>
      <w:sz w:val="24"/>
      <w:szCs w:val="24"/>
      <w:lang w:eastAsia="fr-FR"/>
    </w:rPr>
  </w:style>
  <w:style w:type="character" w:customStyle="1" w:styleId="Titre3Car">
    <w:name w:val="Titre 3 Car"/>
    <w:basedOn w:val="Policepardfaut"/>
    <w:link w:val="Titre3"/>
    <w:rsid w:val="00F34A66"/>
    <w:rPr>
      <w:rFonts w:ascii="Arial Narrow" w:eastAsia="Times New Roman" w:hAnsi="Arial Narrow" w:cs="Arial"/>
      <w:bCs/>
      <w:i/>
      <w:szCs w:val="24"/>
      <w:lang w:eastAsia="fr-FR"/>
    </w:rPr>
  </w:style>
  <w:style w:type="character" w:customStyle="1" w:styleId="Titre4Car">
    <w:name w:val="Titre 4 Car"/>
    <w:basedOn w:val="Policepardfaut"/>
    <w:link w:val="Titre4"/>
    <w:semiHidden/>
    <w:rsid w:val="00F34A66"/>
    <w:rPr>
      <w:rFonts w:asciiTheme="majorHAnsi" w:eastAsiaTheme="majorEastAsia" w:hAnsiTheme="majorHAnsi" w:cstheme="majorBidi"/>
      <w:b/>
      <w:bCs/>
      <w:i/>
      <w:iCs/>
      <w:color w:val="4F81BD" w:themeColor="accent1"/>
      <w:lang w:eastAsia="fr-FR"/>
    </w:rPr>
  </w:style>
  <w:style w:type="character" w:customStyle="1" w:styleId="Titre6Car">
    <w:name w:val="Titre 6 Car"/>
    <w:basedOn w:val="Policepardfaut"/>
    <w:link w:val="Titre6"/>
    <w:rsid w:val="00F34A66"/>
    <w:rPr>
      <w:rFonts w:ascii="Calibri" w:eastAsia="Times New Roman" w:hAnsi="Calibri" w:cs="Times New Roman"/>
      <w:b/>
      <w:bCs/>
      <w:lang w:eastAsia="fr-FR"/>
    </w:rPr>
  </w:style>
  <w:style w:type="paragraph" w:customStyle="1" w:styleId="Style1">
    <w:name w:val="Style1"/>
    <w:basedOn w:val="Normal"/>
    <w:rsid w:val="00F34A66"/>
    <w:pPr>
      <w:tabs>
        <w:tab w:val="left" w:pos="851"/>
        <w:tab w:val="left" w:pos="4536"/>
      </w:tabs>
      <w:jc w:val="both"/>
    </w:pPr>
  </w:style>
  <w:style w:type="paragraph" w:styleId="Notedebasdepage">
    <w:name w:val="footnote text"/>
    <w:basedOn w:val="Normal"/>
    <w:link w:val="NotedebasdepageCar"/>
    <w:semiHidden/>
    <w:rsid w:val="00F34A66"/>
    <w:rPr>
      <w:sz w:val="20"/>
      <w:szCs w:val="20"/>
    </w:rPr>
  </w:style>
  <w:style w:type="character" w:customStyle="1" w:styleId="NotedebasdepageCar">
    <w:name w:val="Note de bas de page Car"/>
    <w:basedOn w:val="Policepardfaut"/>
    <w:link w:val="Notedebasdepage"/>
    <w:semiHidden/>
    <w:rsid w:val="00F34A66"/>
    <w:rPr>
      <w:rFonts w:ascii="Arial Narrow" w:eastAsia="Times New Roman" w:hAnsi="Arial Narrow" w:cs="Arial"/>
      <w:sz w:val="20"/>
      <w:szCs w:val="20"/>
      <w:lang w:eastAsia="fr-FR"/>
    </w:rPr>
  </w:style>
  <w:style w:type="character" w:styleId="Appelnotedebasdep">
    <w:name w:val="footnote reference"/>
    <w:semiHidden/>
    <w:rsid w:val="00F34A66"/>
    <w:rPr>
      <w:vertAlign w:val="superscript"/>
    </w:rPr>
  </w:style>
  <w:style w:type="paragraph" w:styleId="Corpsdetexte">
    <w:name w:val="Body Text"/>
    <w:basedOn w:val="Normal"/>
    <w:link w:val="CorpsdetexteCar"/>
    <w:rsid w:val="00F34A66"/>
    <w:pPr>
      <w:jc w:val="both"/>
    </w:pPr>
    <w:rPr>
      <w:i/>
      <w:iCs/>
    </w:rPr>
  </w:style>
  <w:style w:type="character" w:customStyle="1" w:styleId="CorpsdetexteCar">
    <w:name w:val="Corps de texte Car"/>
    <w:basedOn w:val="Policepardfaut"/>
    <w:link w:val="Corpsdetexte"/>
    <w:rsid w:val="00F34A66"/>
    <w:rPr>
      <w:rFonts w:ascii="Arial Narrow" w:eastAsia="Times New Roman" w:hAnsi="Arial Narrow" w:cs="Arial"/>
      <w:i/>
      <w:iCs/>
      <w:lang w:eastAsia="fr-FR"/>
    </w:rPr>
  </w:style>
  <w:style w:type="paragraph" w:styleId="Retraitcorpsdetexte">
    <w:name w:val="Body Text Indent"/>
    <w:basedOn w:val="Normal"/>
    <w:link w:val="RetraitcorpsdetexteCar"/>
    <w:rsid w:val="00F34A66"/>
    <w:pPr>
      <w:ind w:left="708"/>
      <w:jc w:val="both"/>
    </w:pPr>
    <w:rPr>
      <w:i/>
      <w:iCs/>
      <w:sz w:val="20"/>
      <w:szCs w:val="20"/>
    </w:rPr>
  </w:style>
  <w:style w:type="character" w:customStyle="1" w:styleId="RetraitcorpsdetexteCar">
    <w:name w:val="Retrait corps de texte Car"/>
    <w:basedOn w:val="Policepardfaut"/>
    <w:link w:val="Retraitcorpsdetexte"/>
    <w:rsid w:val="00F34A66"/>
    <w:rPr>
      <w:rFonts w:ascii="Arial Narrow" w:eastAsia="Times New Roman" w:hAnsi="Arial Narrow" w:cs="Arial"/>
      <w:i/>
      <w:iCs/>
      <w:sz w:val="20"/>
      <w:szCs w:val="20"/>
      <w:lang w:eastAsia="fr-FR"/>
    </w:rPr>
  </w:style>
  <w:style w:type="paragraph" w:styleId="Retraitcorpsdetexte2">
    <w:name w:val="Body Text Indent 2"/>
    <w:basedOn w:val="Normal"/>
    <w:link w:val="Retraitcorpsdetexte2Car"/>
    <w:rsid w:val="00F34A66"/>
    <w:pPr>
      <w:ind w:left="708"/>
      <w:jc w:val="both"/>
    </w:pPr>
  </w:style>
  <w:style w:type="character" w:customStyle="1" w:styleId="Retraitcorpsdetexte2Car">
    <w:name w:val="Retrait corps de texte 2 Car"/>
    <w:basedOn w:val="Policepardfaut"/>
    <w:link w:val="Retraitcorpsdetexte2"/>
    <w:rsid w:val="00F34A66"/>
    <w:rPr>
      <w:rFonts w:ascii="Arial Narrow" w:eastAsia="Times New Roman" w:hAnsi="Arial Narrow" w:cs="Arial"/>
      <w:lang w:eastAsia="fr-FR"/>
    </w:rPr>
  </w:style>
  <w:style w:type="paragraph" w:styleId="Retraitcorpsdetexte3">
    <w:name w:val="Body Text Indent 3"/>
    <w:basedOn w:val="Normal"/>
    <w:link w:val="Retraitcorpsdetexte3Car"/>
    <w:rsid w:val="00F34A66"/>
    <w:pPr>
      <w:ind w:left="709"/>
      <w:jc w:val="both"/>
    </w:pPr>
  </w:style>
  <w:style w:type="character" w:customStyle="1" w:styleId="Retraitcorpsdetexte3Car">
    <w:name w:val="Retrait corps de texte 3 Car"/>
    <w:basedOn w:val="Policepardfaut"/>
    <w:link w:val="Retraitcorpsdetexte3"/>
    <w:rsid w:val="00F34A66"/>
    <w:rPr>
      <w:rFonts w:ascii="Arial Narrow" w:eastAsia="Times New Roman" w:hAnsi="Arial Narrow" w:cs="Arial"/>
      <w:lang w:eastAsia="fr-FR"/>
    </w:rPr>
  </w:style>
  <w:style w:type="paragraph" w:styleId="Pieddepage">
    <w:name w:val="footer"/>
    <w:basedOn w:val="Normal"/>
    <w:link w:val="PieddepageCar"/>
    <w:uiPriority w:val="99"/>
    <w:rsid w:val="00F34A66"/>
    <w:pPr>
      <w:tabs>
        <w:tab w:val="center" w:pos="4536"/>
        <w:tab w:val="right" w:pos="9072"/>
      </w:tabs>
    </w:pPr>
  </w:style>
  <w:style w:type="character" w:customStyle="1" w:styleId="PieddepageCar">
    <w:name w:val="Pied de page Car"/>
    <w:basedOn w:val="Policepardfaut"/>
    <w:link w:val="Pieddepage"/>
    <w:uiPriority w:val="99"/>
    <w:rsid w:val="00F34A66"/>
    <w:rPr>
      <w:rFonts w:ascii="Arial Narrow" w:eastAsia="Times New Roman" w:hAnsi="Arial Narrow" w:cs="Arial"/>
      <w:lang w:eastAsia="fr-FR"/>
    </w:rPr>
  </w:style>
  <w:style w:type="character" w:styleId="Numrodepage">
    <w:name w:val="page number"/>
    <w:basedOn w:val="Policepardfaut"/>
    <w:rsid w:val="00F34A66"/>
  </w:style>
  <w:style w:type="paragraph" w:styleId="En-tte">
    <w:name w:val="header"/>
    <w:basedOn w:val="Normal"/>
    <w:link w:val="En-tteCar"/>
    <w:rsid w:val="00F34A66"/>
    <w:pPr>
      <w:tabs>
        <w:tab w:val="center" w:pos="4536"/>
        <w:tab w:val="right" w:pos="9072"/>
      </w:tabs>
    </w:pPr>
  </w:style>
  <w:style w:type="character" w:customStyle="1" w:styleId="En-tteCar">
    <w:name w:val="En-tête Car"/>
    <w:basedOn w:val="Policepardfaut"/>
    <w:link w:val="En-tte"/>
    <w:rsid w:val="00F34A66"/>
    <w:rPr>
      <w:rFonts w:ascii="Arial Narrow" w:eastAsia="Times New Roman" w:hAnsi="Arial Narrow" w:cs="Arial"/>
      <w:lang w:eastAsia="fr-FR"/>
    </w:rPr>
  </w:style>
  <w:style w:type="paragraph" w:customStyle="1" w:styleId="alina">
    <w:name w:val="alinéa"/>
    <w:basedOn w:val="sousarticle"/>
    <w:rsid w:val="00F34A66"/>
    <w:rPr>
      <w:b w:val="0"/>
      <w:i/>
    </w:rPr>
  </w:style>
  <w:style w:type="paragraph" w:styleId="Textedebulles">
    <w:name w:val="Balloon Text"/>
    <w:basedOn w:val="Normal"/>
    <w:link w:val="TextedebullesCar"/>
    <w:semiHidden/>
    <w:rsid w:val="00F34A66"/>
    <w:rPr>
      <w:rFonts w:ascii="Tahoma" w:hAnsi="Tahoma" w:cs="Tahoma"/>
      <w:sz w:val="16"/>
      <w:szCs w:val="16"/>
    </w:rPr>
  </w:style>
  <w:style w:type="character" w:customStyle="1" w:styleId="TextedebullesCar">
    <w:name w:val="Texte de bulles Car"/>
    <w:basedOn w:val="Policepardfaut"/>
    <w:link w:val="Textedebulles"/>
    <w:semiHidden/>
    <w:rsid w:val="00F34A66"/>
    <w:rPr>
      <w:rFonts w:ascii="Tahoma" w:eastAsia="Times New Roman" w:hAnsi="Tahoma" w:cs="Tahoma"/>
      <w:sz w:val="16"/>
      <w:szCs w:val="16"/>
      <w:lang w:eastAsia="fr-FR"/>
    </w:rPr>
  </w:style>
  <w:style w:type="character" w:customStyle="1" w:styleId="CommentaireCar">
    <w:name w:val="Commentaire Car"/>
    <w:basedOn w:val="Policepardfaut"/>
    <w:link w:val="Commentaire"/>
    <w:semiHidden/>
    <w:rsid w:val="00F34A66"/>
    <w:rPr>
      <w:rFonts w:ascii="Arial Narrow" w:eastAsia="Times New Roman" w:hAnsi="Arial Narrow" w:cs="Arial"/>
      <w:sz w:val="20"/>
      <w:szCs w:val="20"/>
      <w:lang w:eastAsia="fr-FR"/>
    </w:rPr>
  </w:style>
  <w:style w:type="paragraph" w:styleId="Commentaire">
    <w:name w:val="annotation text"/>
    <w:basedOn w:val="Normal"/>
    <w:link w:val="CommentaireCar"/>
    <w:semiHidden/>
    <w:rsid w:val="00F34A66"/>
    <w:rPr>
      <w:sz w:val="20"/>
      <w:szCs w:val="20"/>
    </w:rPr>
  </w:style>
  <w:style w:type="character" w:customStyle="1" w:styleId="ObjetducommentaireCar">
    <w:name w:val="Objet du commentaire Car"/>
    <w:basedOn w:val="CommentaireCar"/>
    <w:link w:val="Objetducommentaire"/>
    <w:semiHidden/>
    <w:rsid w:val="00F34A66"/>
    <w:rPr>
      <w:rFonts w:ascii="Arial Narrow" w:eastAsia="Times New Roman" w:hAnsi="Arial Narrow" w:cs="Arial"/>
      <w:b/>
      <w:bCs/>
      <w:sz w:val="20"/>
      <w:szCs w:val="20"/>
      <w:lang w:eastAsia="fr-FR"/>
    </w:rPr>
  </w:style>
  <w:style w:type="paragraph" w:styleId="Objetducommentaire">
    <w:name w:val="annotation subject"/>
    <w:basedOn w:val="Commentaire"/>
    <w:next w:val="Commentaire"/>
    <w:link w:val="ObjetducommentaireCar"/>
    <w:semiHidden/>
    <w:rsid w:val="00F34A66"/>
    <w:rPr>
      <w:b/>
      <w:bCs/>
    </w:rPr>
  </w:style>
  <w:style w:type="character" w:styleId="Emphaseintense">
    <w:name w:val="Intense Emphasis"/>
    <w:uiPriority w:val="21"/>
    <w:qFormat/>
    <w:rsid w:val="00F34A66"/>
    <w:rPr>
      <w:b/>
      <w:bCs/>
      <w:i/>
      <w:iCs/>
      <w:color w:val="4F81BD"/>
    </w:rPr>
  </w:style>
  <w:style w:type="paragraph" w:styleId="Sous-titre">
    <w:name w:val="Subtitle"/>
    <w:basedOn w:val="Normal"/>
    <w:next w:val="Normal"/>
    <w:link w:val="Sous-titreCar"/>
    <w:uiPriority w:val="11"/>
    <w:qFormat/>
    <w:rsid w:val="00F34A66"/>
    <w:pPr>
      <w:numPr>
        <w:ilvl w:val="1"/>
      </w:numPr>
    </w:pPr>
    <w:rPr>
      <w:rFonts w:ascii="Cambria" w:hAnsi="Cambria" w:cs="Times New Roman"/>
      <w:i/>
      <w:iCs/>
      <w:color w:val="4F81BD"/>
      <w:spacing w:val="15"/>
      <w:sz w:val="24"/>
      <w:szCs w:val="24"/>
      <w:lang w:eastAsia="en-US"/>
    </w:rPr>
  </w:style>
  <w:style w:type="character" w:customStyle="1" w:styleId="Sous-titreCar">
    <w:name w:val="Sous-titre Car"/>
    <w:basedOn w:val="Policepardfaut"/>
    <w:link w:val="Sous-titre"/>
    <w:uiPriority w:val="11"/>
    <w:rsid w:val="00F34A66"/>
    <w:rPr>
      <w:rFonts w:ascii="Cambria" w:eastAsia="Times New Roman" w:hAnsi="Cambria" w:cs="Times New Roman"/>
      <w:i/>
      <w:iCs/>
      <w:color w:val="4F81BD"/>
      <w:spacing w:val="15"/>
      <w:sz w:val="24"/>
      <w:szCs w:val="24"/>
    </w:rPr>
  </w:style>
  <w:style w:type="paragraph" w:styleId="Paragraphedeliste">
    <w:name w:val="List Paragraph"/>
    <w:basedOn w:val="Normal"/>
    <w:uiPriority w:val="34"/>
    <w:qFormat/>
    <w:rsid w:val="00F34A66"/>
    <w:pPr>
      <w:spacing w:after="200" w:line="276" w:lineRule="auto"/>
      <w:ind w:left="720"/>
      <w:contextualSpacing/>
    </w:pPr>
    <w:rPr>
      <w:rFonts w:ascii="Calibri" w:hAnsi="Calibri" w:cs="Times New Roman"/>
    </w:rPr>
  </w:style>
  <w:style w:type="paragraph" w:styleId="Titre">
    <w:name w:val="Title"/>
    <w:basedOn w:val="article"/>
    <w:next w:val="Normal"/>
    <w:link w:val="TitreCar"/>
    <w:qFormat/>
    <w:rsid w:val="00F34A66"/>
  </w:style>
  <w:style w:type="character" w:customStyle="1" w:styleId="TitreCar">
    <w:name w:val="Titre Car"/>
    <w:basedOn w:val="Policepardfaut"/>
    <w:link w:val="Titre"/>
    <w:rsid w:val="00F34A66"/>
    <w:rPr>
      <w:rFonts w:ascii="Arial Narrow" w:eastAsia="Times New Roman" w:hAnsi="Arial Narrow" w:cs="Arial"/>
      <w:b/>
      <w:lang w:eastAsia="fr-FR"/>
    </w:rPr>
  </w:style>
  <w:style w:type="paragraph" w:customStyle="1" w:styleId="TEXT">
    <w:name w:val="TEXT"/>
    <w:basedOn w:val="Normal"/>
    <w:rsid w:val="00F34A66"/>
    <w:pPr>
      <w:spacing w:line="360" w:lineRule="atLeast"/>
      <w:ind w:firstLine="284"/>
      <w:jc w:val="both"/>
    </w:pPr>
    <w:rPr>
      <w:rFonts w:ascii="Times New Roman" w:hAnsi="Times New Roman" w:cs="Times New Roman"/>
      <w:sz w:val="26"/>
      <w:szCs w:val="26"/>
    </w:rPr>
  </w:style>
  <w:style w:type="paragraph" w:customStyle="1" w:styleId="Textearticle1">
    <w:name w:val="Texte article 1"/>
    <w:basedOn w:val="Normal"/>
    <w:rsid w:val="00F34A66"/>
    <w:pPr>
      <w:spacing w:after="80" w:line="320" w:lineRule="atLeast"/>
      <w:ind w:right="346" w:firstLine="6"/>
      <w:jc w:val="both"/>
    </w:pPr>
    <w:rPr>
      <w:rFonts w:ascii="Arial" w:hAnsi="Arial"/>
      <w:sz w:val="24"/>
      <w:szCs w:val="24"/>
    </w:rPr>
  </w:style>
  <w:style w:type="paragraph" w:customStyle="1" w:styleId="Titre10">
    <w:name w:val="Titre1"/>
    <w:basedOn w:val="Normal"/>
    <w:rsid w:val="00F34A66"/>
    <w:pPr>
      <w:pBdr>
        <w:top w:val="single" w:sz="36" w:space="7" w:color="C0C0C0"/>
        <w:left w:val="single" w:sz="36" w:space="7" w:color="C0C0C0"/>
        <w:bottom w:val="single" w:sz="36" w:space="7" w:color="C0C0C0"/>
        <w:right w:val="single" w:sz="36" w:space="7" w:color="C0C0C0"/>
      </w:pBdr>
      <w:jc w:val="center"/>
    </w:pPr>
    <w:rPr>
      <w:rFonts w:ascii="Arial" w:hAnsi="Arial"/>
      <w:b/>
      <w:bCs/>
      <w:sz w:val="30"/>
      <w:szCs w:val="30"/>
    </w:rPr>
  </w:style>
  <w:style w:type="character" w:styleId="Lienhypertexte">
    <w:name w:val="Hyperlink"/>
    <w:basedOn w:val="Policepardfaut"/>
    <w:uiPriority w:val="99"/>
    <w:unhideWhenUsed/>
    <w:rsid w:val="00F34A66"/>
    <w:rPr>
      <w:color w:val="0000FF"/>
      <w:u w:val="single"/>
    </w:rPr>
  </w:style>
  <w:style w:type="character" w:customStyle="1" w:styleId="tagt">
    <w:name w:val="tag_t"/>
    <w:basedOn w:val="Policepardfaut"/>
    <w:rsid w:val="0075349F"/>
  </w:style>
  <w:style w:type="character" w:styleId="Marquedecommentaire">
    <w:name w:val="annotation reference"/>
    <w:basedOn w:val="Policepardfaut"/>
    <w:semiHidden/>
    <w:unhideWhenUsed/>
    <w:rsid w:val="001A26E8"/>
    <w:rPr>
      <w:sz w:val="16"/>
      <w:szCs w:val="16"/>
    </w:rPr>
  </w:style>
  <w:style w:type="table" w:styleId="Grilledutableau">
    <w:name w:val="Table Grid"/>
    <w:basedOn w:val="TableauNormal"/>
    <w:rsid w:val="004556F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unhideWhenUsed/>
    <w:rsid w:val="00074DA1"/>
    <w:pPr>
      <w:spacing w:after="120" w:line="480" w:lineRule="auto"/>
    </w:pPr>
  </w:style>
  <w:style w:type="character" w:customStyle="1" w:styleId="Corpsdetexte2Car">
    <w:name w:val="Corps de texte 2 Car"/>
    <w:basedOn w:val="Policepardfaut"/>
    <w:link w:val="Corpsdetexte2"/>
    <w:uiPriority w:val="99"/>
    <w:rsid w:val="00074DA1"/>
    <w:rPr>
      <w:rFonts w:ascii="Arial Narrow" w:eastAsia="Times New Roman" w:hAnsi="Arial Narrow" w:cs="Arial"/>
      <w:lang w:eastAsia="fr-FR"/>
    </w:rPr>
  </w:style>
  <w:style w:type="character" w:customStyle="1" w:styleId="Titre5Car">
    <w:name w:val="Titre 5 Car"/>
    <w:basedOn w:val="Policepardfaut"/>
    <w:link w:val="Titre5"/>
    <w:uiPriority w:val="9"/>
    <w:rsid w:val="00074DA1"/>
    <w:rPr>
      <w:rFonts w:ascii="Arial Narrow" w:eastAsia="Times New Roman" w:hAnsi="Arial Narrow" w:cs="Arial"/>
      <w:b/>
      <w:sz w:val="24"/>
      <w:szCs w:val="24"/>
      <w:lang w:val="en-US" w:eastAsia="fr-FR"/>
    </w:rPr>
  </w:style>
  <w:style w:type="paragraph" w:styleId="Corpsdetexte3">
    <w:name w:val="Body Text 3"/>
    <w:basedOn w:val="Normal"/>
    <w:link w:val="Corpsdetexte3Car"/>
    <w:uiPriority w:val="99"/>
    <w:unhideWhenUsed/>
    <w:rsid w:val="00074DA1"/>
    <w:pPr>
      <w:spacing w:after="120"/>
    </w:pPr>
    <w:rPr>
      <w:sz w:val="16"/>
      <w:szCs w:val="16"/>
    </w:rPr>
  </w:style>
  <w:style w:type="character" w:customStyle="1" w:styleId="Corpsdetexte3Car">
    <w:name w:val="Corps de texte 3 Car"/>
    <w:basedOn w:val="Policepardfaut"/>
    <w:link w:val="Corpsdetexte3"/>
    <w:uiPriority w:val="99"/>
    <w:rsid w:val="00074DA1"/>
    <w:rPr>
      <w:rFonts w:ascii="Arial Narrow" w:eastAsia="Times New Roman" w:hAnsi="Arial Narrow" w:cs="Arial"/>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yriad pro">
      <a:majorFont>
        <a:latin typeface="Myriad pro"/>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B8FBFBB13927448B0CCF84E63C609E" ma:contentTypeVersion="0" ma:contentTypeDescription="Crée un document." ma:contentTypeScope="" ma:versionID="c8bd21c58235549352588de464e57618">
  <xsd:schema xmlns:xsd="http://www.w3.org/2001/XMLSchema" xmlns:xs="http://www.w3.org/2001/XMLSchema" xmlns:p="http://schemas.microsoft.com/office/2006/metadata/properties" targetNamespace="http://schemas.microsoft.com/office/2006/metadata/properties" ma:root="true" ma:fieldsID="84607591102794fb80675a2708cc2b2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62E2C-4066-4838-B22E-7ECA742E44E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F728602-A6A3-4B06-BBFA-7684463A67A9}">
  <ds:schemaRefs>
    <ds:schemaRef ds:uri="http://schemas.microsoft.com/sharepoint/v3/contenttype/forms"/>
  </ds:schemaRefs>
</ds:datastoreItem>
</file>

<file path=customXml/itemProps3.xml><?xml version="1.0" encoding="utf-8"?>
<ds:datastoreItem xmlns:ds="http://schemas.openxmlformats.org/officeDocument/2006/customXml" ds:itemID="{9BB3EF5B-9662-45C6-835B-E1180C6A5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11EBC7-BA81-4F0A-B97B-F91F91F75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7929</Words>
  <Characters>43614</Characters>
  <Application>Microsoft Office Word</Application>
  <DocSecurity>0</DocSecurity>
  <Lines>363</Lines>
  <Paragraphs>102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Françoise Olives</dc:creator>
  <cp:lastModifiedBy>Corina Pruna</cp:lastModifiedBy>
  <cp:revision>3</cp:revision>
  <cp:lastPrinted>2016-10-07T13:04:00Z</cp:lastPrinted>
  <dcterms:created xsi:type="dcterms:W3CDTF">2024-03-01T16:17:00Z</dcterms:created>
  <dcterms:modified xsi:type="dcterms:W3CDTF">2024-03-01T16:31:00Z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0x010100B1B8FBFBB13927448B0CCF84E63C609E</vt:lpwstr>
  </property>
</Properties>
</file>